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5" w:rsidRPr="00F01D8E" w:rsidRDefault="00B25CCB" w:rsidP="00204EF6">
      <w:pPr>
        <w:spacing w:line="360" w:lineRule="auto"/>
        <w:rPr>
          <w:b/>
        </w:rPr>
      </w:pPr>
      <w:r w:rsidRPr="00F01D8E">
        <w:rPr>
          <w:b/>
        </w:rPr>
        <w:t>Tisková informace</w:t>
      </w:r>
    </w:p>
    <w:p w:rsidR="00B25CCB" w:rsidRPr="00F01D8E" w:rsidRDefault="00B25CCB" w:rsidP="00204EF6">
      <w:pPr>
        <w:spacing w:line="360" w:lineRule="auto"/>
      </w:pPr>
    </w:p>
    <w:p w:rsidR="00B25CCB" w:rsidRPr="00F01D8E" w:rsidRDefault="00B25CCB" w:rsidP="00204EF6">
      <w:pPr>
        <w:spacing w:line="360" w:lineRule="auto"/>
        <w:jc w:val="center"/>
        <w:rPr>
          <w:b/>
          <w:szCs w:val="24"/>
        </w:rPr>
      </w:pPr>
      <w:r w:rsidRPr="00F01D8E">
        <w:rPr>
          <w:b/>
          <w:szCs w:val="24"/>
        </w:rPr>
        <w:t>DOMOV MŮŽE BÝT RÁJEM PRO ALERGIKY</w:t>
      </w:r>
    </w:p>
    <w:p w:rsidR="00B25CCB" w:rsidRPr="00F01D8E" w:rsidRDefault="00B25CCB" w:rsidP="00204EF6">
      <w:pPr>
        <w:spacing w:line="360" w:lineRule="auto"/>
      </w:pPr>
    </w:p>
    <w:p w:rsidR="00B25CCB" w:rsidRPr="00F01D8E" w:rsidRDefault="001F2FA8" w:rsidP="004201D8">
      <w:pPr>
        <w:spacing w:line="360" w:lineRule="auto"/>
        <w:jc w:val="both"/>
        <w:rPr>
          <w:b/>
        </w:rPr>
      </w:pPr>
      <w:r w:rsidRPr="00F01D8E">
        <w:rPr>
          <w:b/>
        </w:rPr>
        <w:t>Čím dál více</w:t>
      </w:r>
      <w:r w:rsidR="00B25CCB" w:rsidRPr="00F01D8E">
        <w:rPr>
          <w:b/>
        </w:rPr>
        <w:t xml:space="preserve"> se ve větších městech rozmáhají alergie způs</w:t>
      </w:r>
      <w:r w:rsidR="00EB7F60" w:rsidRPr="00F01D8E">
        <w:rPr>
          <w:b/>
        </w:rPr>
        <w:t>obené moderním životním stylem.</w:t>
      </w:r>
      <w:r w:rsidR="00B25CCB" w:rsidRPr="00F01D8E">
        <w:rPr>
          <w:b/>
        </w:rPr>
        <w:t xml:space="preserve"> </w:t>
      </w:r>
      <w:r w:rsidR="00390C95" w:rsidRPr="00F01D8E">
        <w:rPr>
          <w:b/>
        </w:rPr>
        <w:t xml:space="preserve">Podle </w:t>
      </w:r>
      <w:r w:rsidR="00B71D81" w:rsidRPr="00F01D8E">
        <w:rPr>
          <w:b/>
        </w:rPr>
        <w:t>epidemiologických studií</w:t>
      </w:r>
      <w:r w:rsidR="00390C95" w:rsidRPr="00F01D8E">
        <w:rPr>
          <w:b/>
        </w:rPr>
        <w:t xml:space="preserve"> zaviní znečištěné ovzduší úmrtí</w:t>
      </w:r>
      <w:r w:rsidR="00B71D81" w:rsidRPr="00F01D8E">
        <w:rPr>
          <w:b/>
        </w:rPr>
        <w:t xml:space="preserve"> až</w:t>
      </w:r>
      <w:r w:rsidR="00390C95" w:rsidRPr="00F01D8E">
        <w:rPr>
          <w:b/>
        </w:rPr>
        <w:t xml:space="preserve"> 300 tisíc občanů EU ročně. </w:t>
      </w:r>
      <w:r w:rsidR="00B25CCB" w:rsidRPr="00F01D8E">
        <w:rPr>
          <w:b/>
        </w:rPr>
        <w:t xml:space="preserve">Lidé se špatnou aktivací protilátek na prach nebo pyl ale mají možnost </w:t>
      </w:r>
      <w:r w:rsidR="00EB7F60" w:rsidRPr="00F01D8E">
        <w:rPr>
          <w:b/>
        </w:rPr>
        <w:t>najít</w:t>
      </w:r>
      <w:r w:rsidR="00B25CCB" w:rsidRPr="00F01D8E">
        <w:rPr>
          <w:b/>
        </w:rPr>
        <w:t> útočiště</w:t>
      </w:r>
      <w:r w:rsidR="00EB7F60" w:rsidRPr="00F01D8E">
        <w:rPr>
          <w:b/>
        </w:rPr>
        <w:t xml:space="preserve"> v n</w:t>
      </w:r>
      <w:r w:rsidR="004201D8" w:rsidRPr="00F01D8E">
        <w:rPr>
          <w:b/>
        </w:rPr>
        <w:t>ízkoenergetických</w:t>
      </w:r>
      <w:r w:rsidR="00EB7F60" w:rsidRPr="00F01D8E">
        <w:rPr>
          <w:b/>
        </w:rPr>
        <w:t xml:space="preserve"> </w:t>
      </w:r>
      <w:r w:rsidR="00BE109B" w:rsidRPr="00F01D8E">
        <w:rPr>
          <w:b/>
        </w:rPr>
        <w:t xml:space="preserve">domech a </w:t>
      </w:r>
      <w:r w:rsidR="00EB7F60" w:rsidRPr="00F01D8E">
        <w:rPr>
          <w:b/>
        </w:rPr>
        <w:t>byt</w:t>
      </w:r>
      <w:r w:rsidR="004201D8" w:rsidRPr="00F01D8E">
        <w:rPr>
          <w:b/>
        </w:rPr>
        <w:t>ech</w:t>
      </w:r>
      <w:r w:rsidR="00EB7F60" w:rsidRPr="00F01D8E">
        <w:rPr>
          <w:b/>
        </w:rPr>
        <w:t>.</w:t>
      </w:r>
      <w:r w:rsidR="00B25CCB" w:rsidRPr="00F01D8E">
        <w:rPr>
          <w:b/>
        </w:rPr>
        <w:t xml:space="preserve"> </w:t>
      </w:r>
      <w:r w:rsidR="00EB7F60" w:rsidRPr="00F01D8E">
        <w:rPr>
          <w:b/>
        </w:rPr>
        <w:t xml:space="preserve">Ty </w:t>
      </w:r>
      <w:r w:rsidR="00B25CCB" w:rsidRPr="00F01D8E">
        <w:rPr>
          <w:b/>
        </w:rPr>
        <w:t>nešetří jen spotřebu energie, ale i</w:t>
      </w:r>
      <w:r w:rsidR="004201D8" w:rsidRPr="00F01D8E">
        <w:rPr>
          <w:b/>
        </w:rPr>
        <w:t> </w:t>
      </w:r>
      <w:r w:rsidR="00B25CCB" w:rsidRPr="00F01D8E">
        <w:rPr>
          <w:b/>
        </w:rPr>
        <w:t>zdraví svých obyvatel.</w:t>
      </w:r>
    </w:p>
    <w:p w:rsidR="00B25CCB" w:rsidRPr="00F01D8E" w:rsidRDefault="00B25CCB" w:rsidP="004201D8">
      <w:pPr>
        <w:spacing w:line="360" w:lineRule="auto"/>
        <w:jc w:val="both"/>
      </w:pPr>
    </w:p>
    <w:p w:rsidR="006F4E63" w:rsidRPr="00F01D8E" w:rsidRDefault="006F4E63" w:rsidP="004201D8">
      <w:pPr>
        <w:spacing w:line="360" w:lineRule="auto"/>
        <w:jc w:val="both"/>
      </w:pPr>
    </w:p>
    <w:p w:rsidR="00A1436F" w:rsidRPr="00F01D8E" w:rsidRDefault="001D1E6F" w:rsidP="004201D8">
      <w:pPr>
        <w:spacing w:line="360" w:lineRule="auto"/>
        <w:jc w:val="both"/>
        <w:rPr>
          <w:b/>
        </w:rPr>
      </w:pPr>
      <w:r w:rsidRPr="00F01D8E">
        <w:rPr>
          <w:b/>
        </w:rPr>
        <w:t>Alergiemi</w:t>
      </w:r>
      <w:r w:rsidR="001640D3" w:rsidRPr="00F01D8E">
        <w:rPr>
          <w:b/>
        </w:rPr>
        <w:t xml:space="preserve"> trpí přes 2 miliony lidí v České republice</w:t>
      </w:r>
      <w:r w:rsidR="004201D8" w:rsidRPr="00F01D8E">
        <w:rPr>
          <w:b/>
        </w:rPr>
        <w:t xml:space="preserve">. </w:t>
      </w:r>
      <w:r w:rsidR="004201D8" w:rsidRPr="00F01D8E">
        <w:t>N</w:t>
      </w:r>
      <w:r w:rsidR="001640D3" w:rsidRPr="00F01D8E">
        <w:t>ejrozšířenějším typem</w:t>
      </w:r>
      <w:r w:rsidR="00853E53" w:rsidRPr="00F01D8E">
        <w:t xml:space="preserve"> je pylová alergie</w:t>
      </w:r>
      <w:r w:rsidR="00B25CCB" w:rsidRPr="00F01D8E">
        <w:t>, která sice patří k</w:t>
      </w:r>
      <w:r w:rsidR="009308EF" w:rsidRPr="00F01D8E">
        <w:t>e</w:t>
      </w:r>
      <w:r w:rsidR="00B25CCB" w:rsidRPr="00F01D8E">
        <w:t xml:space="preserve"> slabým formám alergií, ale </w:t>
      </w:r>
      <w:r w:rsidR="00853E53" w:rsidRPr="00F01D8E">
        <w:t xml:space="preserve">i tak </w:t>
      </w:r>
      <w:r w:rsidR="00B25CCB" w:rsidRPr="00F01D8E">
        <w:t xml:space="preserve">dokáže potrápit. </w:t>
      </w:r>
      <w:r w:rsidR="001640D3" w:rsidRPr="00F01D8E">
        <w:t>Dalším alergickým onemocněním dýchacích cest je astma, kterým u nás trpí s</w:t>
      </w:r>
      <w:r w:rsidR="00D25908" w:rsidRPr="00F01D8E">
        <w:t>tatisíce lidí. Jedná se o</w:t>
      </w:r>
      <w:r w:rsidR="004201D8" w:rsidRPr="00F01D8E">
        <w:t> </w:t>
      </w:r>
      <w:r w:rsidR="00D25908" w:rsidRPr="00F01D8E">
        <w:t>závažné plicní onemocnění</w:t>
      </w:r>
      <w:r w:rsidR="00B25CCB" w:rsidRPr="00F01D8E">
        <w:t>, při kterém dochází k dlouhodobému zánětu</w:t>
      </w:r>
      <w:r w:rsidR="00D25908" w:rsidRPr="00F01D8E">
        <w:t xml:space="preserve"> sliznic v dýchacím ústrojí, </w:t>
      </w:r>
      <w:r w:rsidR="00B25CCB" w:rsidRPr="00F01D8E">
        <w:t xml:space="preserve">ve většině případů </w:t>
      </w:r>
      <w:r w:rsidR="00D25908" w:rsidRPr="00F01D8E">
        <w:t xml:space="preserve">je </w:t>
      </w:r>
      <w:r w:rsidR="00B25CCB" w:rsidRPr="00F01D8E">
        <w:t xml:space="preserve">vyvolané zúžením dýchacích cest. </w:t>
      </w:r>
      <w:r w:rsidR="00D25908" w:rsidRPr="00F01D8E">
        <w:t>Astma je nejčastějším chronickým</w:t>
      </w:r>
      <w:r w:rsidR="00B25CCB" w:rsidRPr="00F01D8E">
        <w:t xml:space="preserve"> onemocnění</w:t>
      </w:r>
      <w:r w:rsidR="00D25908" w:rsidRPr="00F01D8E">
        <w:t>m</w:t>
      </w:r>
      <w:r w:rsidR="00B25CCB" w:rsidRPr="00F01D8E">
        <w:t xml:space="preserve"> v dětství. Trpí jím zhruba desetina dětí, většinou chlapců. V dospělosti naopak</w:t>
      </w:r>
      <w:r w:rsidR="00FD5A68" w:rsidRPr="00F01D8E">
        <w:t xml:space="preserve"> převažují mezi nemocnými ženy.</w:t>
      </w:r>
      <w:r w:rsidR="00A1436F" w:rsidRPr="00F01D8E">
        <w:t xml:space="preserve"> </w:t>
      </w:r>
      <w:r w:rsidR="004B35C3" w:rsidRPr="00F01D8E">
        <w:rPr>
          <w:b/>
          <w:u w:val="single"/>
        </w:rPr>
        <w:t>Astmatici často trpí na prach</w:t>
      </w:r>
      <w:r w:rsidR="004B35C3" w:rsidRPr="00F01D8E">
        <w:rPr>
          <w:b/>
          <w:u w:val="single"/>
        </w:rPr>
        <w:br/>
      </w:r>
      <w:r w:rsidR="00406E54" w:rsidRPr="00F01D8E">
        <w:rPr>
          <w:b/>
          <w:u w:val="single"/>
        </w:rPr>
        <w:t>a roztoče, jak venku tak i v domácím prostředí.</w:t>
      </w:r>
      <w:r w:rsidR="00406E54" w:rsidRPr="00F01D8E">
        <w:rPr>
          <w:b/>
        </w:rPr>
        <w:t xml:space="preserve"> V</w:t>
      </w:r>
      <w:r w:rsidR="00A1436F" w:rsidRPr="00F01D8E">
        <w:rPr>
          <w:b/>
        </w:rPr>
        <w:t>ysoký výskyt vzniku astmatu je spojován s pasivním kouřením, znečištěním vzduchu výfukovými plyny</w:t>
      </w:r>
      <w:r w:rsidR="00406E54" w:rsidRPr="00F01D8E">
        <w:rPr>
          <w:b/>
        </w:rPr>
        <w:t>, prašností</w:t>
      </w:r>
      <w:r w:rsidR="00A1436F" w:rsidRPr="00F01D8E">
        <w:rPr>
          <w:b/>
        </w:rPr>
        <w:t xml:space="preserve"> a nadměrnou koncentrací ozónu.</w:t>
      </w:r>
    </w:p>
    <w:p w:rsidR="00FD5A68" w:rsidRPr="00F01D8E" w:rsidRDefault="00FD5A68" w:rsidP="004201D8">
      <w:pPr>
        <w:spacing w:line="360" w:lineRule="auto"/>
        <w:jc w:val="both"/>
      </w:pPr>
    </w:p>
    <w:p w:rsidR="00FD5A68" w:rsidRPr="00F01D8E" w:rsidRDefault="004201D8" w:rsidP="004201D8">
      <w:pPr>
        <w:spacing w:line="360" w:lineRule="auto"/>
        <w:jc w:val="both"/>
      </w:pPr>
      <w:r w:rsidRPr="00F01D8E">
        <w:t>U r</w:t>
      </w:r>
      <w:r w:rsidR="00FD5A68" w:rsidRPr="00F01D8E">
        <w:t>odič</w:t>
      </w:r>
      <w:r w:rsidRPr="00F01D8E">
        <w:t>e</w:t>
      </w:r>
      <w:r w:rsidR="00FD5A68" w:rsidRPr="00F01D8E">
        <w:t xml:space="preserve"> trpící</w:t>
      </w:r>
      <w:r w:rsidRPr="00F01D8E">
        <w:t>ho</w:t>
      </w:r>
      <w:r w:rsidR="00FD5A68" w:rsidRPr="00F01D8E">
        <w:t xml:space="preserve"> alergií </w:t>
      </w:r>
      <w:r w:rsidRPr="00F01D8E">
        <w:t>je</w:t>
      </w:r>
      <w:r w:rsidR="00FD5A68" w:rsidRPr="00F01D8E">
        <w:t xml:space="preserve"> 30 % riziko, že se onemocnění projeví i u jeho dítěte. Pokud jsou alergiky oba rodiče, riziko se zvyšuje na celých 60 %. Stává se také, že se dědičný základ předá z prarodičů na vnoučata.</w:t>
      </w:r>
    </w:p>
    <w:p w:rsidR="00406E54" w:rsidRPr="00F01D8E" w:rsidRDefault="00406E54" w:rsidP="004201D8">
      <w:pPr>
        <w:spacing w:line="360" w:lineRule="auto"/>
        <w:jc w:val="both"/>
      </w:pPr>
    </w:p>
    <w:p w:rsidR="00FD5A68" w:rsidRPr="00F01D8E" w:rsidRDefault="00406E54" w:rsidP="004201D8">
      <w:pPr>
        <w:spacing w:line="360" w:lineRule="auto"/>
        <w:jc w:val="both"/>
        <w:rPr>
          <w:b/>
        </w:rPr>
      </w:pPr>
      <w:r w:rsidRPr="00F01D8E">
        <w:rPr>
          <w:b/>
        </w:rPr>
        <w:t>ALERGENY U NÁS DOMA</w:t>
      </w:r>
    </w:p>
    <w:p w:rsidR="00F72B22" w:rsidRPr="00F01D8E" w:rsidRDefault="00A1436F" w:rsidP="004201D8">
      <w:pPr>
        <w:spacing w:line="360" w:lineRule="auto"/>
        <w:jc w:val="both"/>
        <w:rPr>
          <w:u w:val="single"/>
        </w:rPr>
      </w:pPr>
      <w:r w:rsidRPr="00F01D8E">
        <w:t>Alergii může vyvolat i velmi malé množství alergenu</w:t>
      </w:r>
      <w:r w:rsidR="00ED2E3D" w:rsidRPr="00F01D8E">
        <w:t xml:space="preserve">. Výsledkem reakce není ochrana před škodlivinou, ale spíše poškozování organismu. </w:t>
      </w:r>
      <w:r w:rsidR="00ED2E3D" w:rsidRPr="00F01D8E">
        <w:rPr>
          <w:b/>
        </w:rPr>
        <w:t>Alergeny, se kterými se můžeme setkat u sebe doma, jsou především roztoči, nenápadní škůdci dosahující jen 0,3 mm.</w:t>
      </w:r>
      <w:r w:rsidR="00ED2E3D" w:rsidRPr="00F01D8E">
        <w:t xml:space="preserve"> Živí se kožním odpadem a nejvíce se jich nachází v</w:t>
      </w:r>
      <w:r w:rsidR="008918AE" w:rsidRPr="00F01D8E">
        <w:t> </w:t>
      </w:r>
      <w:r w:rsidR="00ED2E3D" w:rsidRPr="00F01D8E">
        <w:t>lůžku</w:t>
      </w:r>
      <w:r w:rsidR="008918AE" w:rsidRPr="00F01D8E">
        <w:t>, k</w:t>
      </w:r>
      <w:r w:rsidR="004201D8" w:rsidRPr="00F01D8E">
        <w:t>teré jim poskytuje</w:t>
      </w:r>
      <w:r w:rsidR="008918AE" w:rsidRPr="00F01D8E">
        <w:t xml:space="preserve"> nejpříznivější prostředí. Nejvíce alergizují jejich exkrementy, které znečišťují jemné prachové částečky. Po jejich vdechnutí nebo kontaktu s kůží vyvolávají alergickou reakci.</w:t>
      </w:r>
      <w:r w:rsidR="006C2A37" w:rsidRPr="00F01D8E">
        <w:t xml:space="preserve"> Mikroskopicky malé částice prachu se vznáší ve vzduchu a neustále se usazují na nejrůznějších plochách</w:t>
      </w:r>
      <w:r w:rsidR="00AB291B" w:rsidRPr="00F01D8E">
        <w:t xml:space="preserve">. </w:t>
      </w:r>
      <w:r w:rsidR="00AB291B" w:rsidRPr="00F01D8E">
        <w:rPr>
          <w:u w:val="single"/>
        </w:rPr>
        <w:lastRenderedPageBreak/>
        <w:t>A</w:t>
      </w:r>
      <w:r w:rsidR="006C2A37" w:rsidRPr="00F01D8E">
        <w:rPr>
          <w:u w:val="single"/>
        </w:rPr>
        <w:t>bsolutní o</w:t>
      </w:r>
      <w:r w:rsidR="00406E54" w:rsidRPr="00F01D8E">
        <w:rPr>
          <w:u w:val="single"/>
        </w:rPr>
        <w:t>dstranění alergenního prachu je</w:t>
      </w:r>
      <w:r w:rsidR="006C2A37" w:rsidRPr="00F01D8E">
        <w:rPr>
          <w:u w:val="single"/>
        </w:rPr>
        <w:t xml:space="preserve"> prakticky nemožné</w:t>
      </w:r>
      <w:r w:rsidR="00406E54" w:rsidRPr="00F01D8E">
        <w:rPr>
          <w:u w:val="single"/>
        </w:rPr>
        <w:t>, ale s výměníky na pylové a prachové filtry v pasivních bytech toho lze dosáhnout v maximální možné míře</w:t>
      </w:r>
      <w:r w:rsidR="006C2A37" w:rsidRPr="00F01D8E">
        <w:rPr>
          <w:u w:val="single"/>
        </w:rPr>
        <w:t>.</w:t>
      </w:r>
    </w:p>
    <w:p w:rsidR="00AB291B" w:rsidRPr="00F01D8E" w:rsidRDefault="00AB291B" w:rsidP="004201D8">
      <w:pPr>
        <w:spacing w:line="360" w:lineRule="auto"/>
        <w:jc w:val="both"/>
      </w:pPr>
    </w:p>
    <w:p w:rsidR="00E33418" w:rsidRPr="00F01D8E" w:rsidRDefault="008918AE" w:rsidP="004201D8">
      <w:pPr>
        <w:spacing w:line="360" w:lineRule="auto"/>
        <w:jc w:val="both"/>
      </w:pPr>
      <w:r w:rsidRPr="00F01D8E">
        <w:t>Nebezpečné jsou i plísně. Ty vznikají především ve sklepích, prádelnách a koupelnách</w:t>
      </w:r>
      <w:r w:rsidR="00607DAE" w:rsidRPr="00F01D8E">
        <w:t>, kde mají</w:t>
      </w:r>
      <w:r w:rsidR="00632448" w:rsidRPr="00F01D8E">
        <w:t xml:space="preserve"> dostatečnou vlhkost a teplotu.</w:t>
      </w:r>
      <w:r w:rsidR="00F72B22" w:rsidRPr="00F01D8E">
        <w:t xml:space="preserve"> </w:t>
      </w:r>
      <w:r w:rsidR="00E33418" w:rsidRPr="00F01D8E">
        <w:rPr>
          <w:b/>
        </w:rPr>
        <w:t>Při nedostatečném větrání dochází ke zvýšené vlhkosti</w:t>
      </w:r>
      <w:r w:rsidR="00E33418" w:rsidRPr="00F01D8E">
        <w:t xml:space="preserve">, při nadměrném větrání může naopak dojít k nadměrnému snížení vlhkosti. </w:t>
      </w:r>
      <w:r w:rsidR="00E33418" w:rsidRPr="00F01D8E">
        <w:rPr>
          <w:b/>
        </w:rPr>
        <w:t>Vysoká vlhkost zvyšuje riziko alergických a revmatických onemocnění, dochází ke vzniku plísní.</w:t>
      </w:r>
      <w:r w:rsidR="00E33418" w:rsidRPr="00F01D8E">
        <w:t xml:space="preserve"> </w:t>
      </w:r>
      <w:r w:rsidR="00F72B22" w:rsidRPr="00F01D8E">
        <w:t>„</w:t>
      </w:r>
      <w:r w:rsidR="00F72B22" w:rsidRPr="00F01D8E">
        <w:rPr>
          <w:i/>
        </w:rPr>
        <w:t>Plísním se dobře daří i ve starých budovách, chatách a chalupách. Často je zde najdeme pod koberci, ve starých textiliích, čalounění</w:t>
      </w:r>
      <w:r w:rsidR="00C615B2" w:rsidRPr="00F01D8E">
        <w:rPr>
          <w:i/>
        </w:rPr>
        <w:t>ch</w:t>
      </w:r>
      <w:r w:rsidR="00F72B22" w:rsidRPr="00F01D8E">
        <w:rPr>
          <w:i/>
        </w:rPr>
        <w:t xml:space="preserve"> a spižírnách</w:t>
      </w:r>
      <w:r w:rsidR="00AB291B" w:rsidRPr="00F01D8E">
        <w:rPr>
          <w:i/>
        </w:rPr>
        <w:t>. P</w:t>
      </w:r>
      <w:r w:rsidR="00F72B22" w:rsidRPr="00F01D8E">
        <w:rPr>
          <w:i/>
        </w:rPr>
        <w:t>oznáme je i podle charakteristického zápachu,“</w:t>
      </w:r>
      <w:r w:rsidR="00F72B22" w:rsidRPr="00F01D8E">
        <w:t xml:space="preserve"> </w:t>
      </w:r>
      <w:r w:rsidR="006A321F" w:rsidRPr="00F01D8E">
        <w:t>konstatovala</w:t>
      </w:r>
      <w:r w:rsidR="00F72B22" w:rsidRPr="00F01D8E">
        <w:t xml:space="preserve"> MUDr. Marie Špičáková</w:t>
      </w:r>
      <w:r w:rsidR="006A321F" w:rsidRPr="00F01D8E">
        <w:t xml:space="preserve">, lékařka privátního centra </w:t>
      </w:r>
      <w:r w:rsidR="00F72B22" w:rsidRPr="00F01D8E">
        <w:t>Alergologie a</w:t>
      </w:r>
      <w:r w:rsidR="006A321F" w:rsidRPr="00F01D8E">
        <w:t> </w:t>
      </w:r>
      <w:r w:rsidR="00F72B22" w:rsidRPr="00F01D8E">
        <w:t xml:space="preserve">klinické imunologie </w:t>
      </w:r>
      <w:r w:rsidR="006A321F" w:rsidRPr="00F01D8E">
        <w:t xml:space="preserve">pro děti, mládež a dospělé </w:t>
      </w:r>
      <w:r w:rsidR="00F72B22" w:rsidRPr="00F01D8E">
        <w:t>v</w:t>
      </w:r>
      <w:r w:rsidR="00AB291B" w:rsidRPr="00F01D8E">
        <w:t> </w:t>
      </w:r>
      <w:r w:rsidR="00F72B22" w:rsidRPr="00F01D8E">
        <w:t>P</w:t>
      </w:r>
      <w:r w:rsidR="00AB291B" w:rsidRPr="00F01D8E">
        <w:t>raze - P</w:t>
      </w:r>
      <w:r w:rsidR="00F72B22" w:rsidRPr="00F01D8E">
        <w:t xml:space="preserve">odolí. </w:t>
      </w:r>
      <w:r w:rsidR="00607DAE" w:rsidRPr="00F01D8E">
        <w:rPr>
          <w:b/>
        </w:rPr>
        <w:t>Ve vnitřním prostředí některých budov</w:t>
      </w:r>
      <w:r w:rsidR="00F72B22" w:rsidRPr="00F01D8E">
        <w:rPr>
          <w:b/>
        </w:rPr>
        <w:t xml:space="preserve"> plísně</w:t>
      </w:r>
      <w:r w:rsidR="00607DAE" w:rsidRPr="00F01D8E">
        <w:rPr>
          <w:b/>
        </w:rPr>
        <w:t xml:space="preserve"> dokonce předčí výskyt roztočů</w:t>
      </w:r>
      <w:r w:rsidR="00607DAE" w:rsidRPr="00F01D8E">
        <w:t>.</w:t>
      </w:r>
      <w:r w:rsidR="00EB3706" w:rsidRPr="00F01D8E">
        <w:t xml:space="preserve"> Ideální podmínky pro množení plísní v bytě nastávají v době, kdy se snižují venkovní teploty. V bytech se začíná topit a méně se větrá.</w:t>
      </w:r>
      <w:r w:rsidR="007D2B91" w:rsidRPr="00F01D8E">
        <w:t xml:space="preserve"> </w:t>
      </w:r>
      <w:r w:rsidR="002260C2" w:rsidRPr="00F01D8E">
        <w:t>„</w:t>
      </w:r>
      <w:r w:rsidR="002260C2" w:rsidRPr="00F01D8E">
        <w:rPr>
          <w:i/>
        </w:rPr>
        <w:t>Plísně domácí se na rozdíl od</w:t>
      </w:r>
      <w:r w:rsidR="00632448" w:rsidRPr="00F01D8E">
        <w:rPr>
          <w:i/>
        </w:rPr>
        <w:t xml:space="preserve"> těch</w:t>
      </w:r>
      <w:r w:rsidR="002260C2" w:rsidRPr="00F01D8E">
        <w:rPr>
          <w:i/>
        </w:rPr>
        <w:t xml:space="preserve"> venkovních vyskytují v</w:t>
      </w:r>
      <w:r w:rsidR="00AB291B" w:rsidRPr="00F01D8E">
        <w:rPr>
          <w:i/>
        </w:rPr>
        <w:t> </w:t>
      </w:r>
      <w:r w:rsidR="002260C2" w:rsidRPr="00F01D8E">
        <w:rPr>
          <w:i/>
        </w:rPr>
        <w:t>prostředí čl</w:t>
      </w:r>
      <w:r w:rsidR="001B4FE0" w:rsidRPr="00F01D8E">
        <w:rPr>
          <w:i/>
        </w:rPr>
        <w:t>ověka celoročně a způsobují tak</w:t>
      </w:r>
      <w:r w:rsidR="002260C2" w:rsidRPr="00F01D8E">
        <w:rPr>
          <w:i/>
        </w:rPr>
        <w:t xml:space="preserve"> zdravotní potíže trvale. Ke svému růstu potřebují rovněž vhodné podmínky s</w:t>
      </w:r>
      <w:r w:rsidR="006A321F" w:rsidRPr="00F01D8E">
        <w:rPr>
          <w:i/>
        </w:rPr>
        <w:t> </w:t>
      </w:r>
      <w:r w:rsidR="002260C2" w:rsidRPr="00F01D8E">
        <w:rPr>
          <w:i/>
        </w:rPr>
        <w:t>relativní vyšší vlhkostí vzduchu přes 50% a</w:t>
      </w:r>
      <w:r w:rsidR="00AB291B" w:rsidRPr="00F01D8E">
        <w:rPr>
          <w:i/>
        </w:rPr>
        <w:t> </w:t>
      </w:r>
      <w:r w:rsidR="002260C2" w:rsidRPr="00F01D8E">
        <w:rPr>
          <w:i/>
        </w:rPr>
        <w:t>vhodnou teplotu</w:t>
      </w:r>
      <w:r w:rsidR="00F72B22" w:rsidRPr="00F01D8E">
        <w:t>.</w:t>
      </w:r>
      <w:r w:rsidR="00C615B2" w:rsidRPr="00F01D8E">
        <w:t xml:space="preserve"> </w:t>
      </w:r>
      <w:r w:rsidR="00C615B2" w:rsidRPr="00F01D8E">
        <w:rPr>
          <w:i/>
        </w:rPr>
        <w:t>Vdechování</w:t>
      </w:r>
      <w:r w:rsidR="001B4FE0" w:rsidRPr="00F01D8E">
        <w:rPr>
          <w:i/>
        </w:rPr>
        <w:t xml:space="preserve"> spor</w:t>
      </w:r>
      <w:r w:rsidR="00C615B2" w:rsidRPr="00F01D8E">
        <w:rPr>
          <w:i/>
        </w:rPr>
        <w:t xml:space="preserve"> plísní může způsobit i u nealergického jedince trvalý dráždivý kašel a rýmu, u alergika závažnější projevy průduškového astmatu a alergické rýmy s</w:t>
      </w:r>
      <w:r w:rsidR="00AB291B" w:rsidRPr="00F01D8E">
        <w:rPr>
          <w:i/>
        </w:rPr>
        <w:t> </w:t>
      </w:r>
      <w:r w:rsidR="00C615B2" w:rsidRPr="00F01D8E">
        <w:rPr>
          <w:i/>
        </w:rPr>
        <w:t>celoročním průběhem,</w:t>
      </w:r>
      <w:r w:rsidR="00C615B2" w:rsidRPr="00F01D8E">
        <w:t xml:space="preserve">“ varuje </w:t>
      </w:r>
      <w:r w:rsidR="00AB291B" w:rsidRPr="00F01D8E">
        <w:t>lékař</w:t>
      </w:r>
      <w:r w:rsidR="00644473" w:rsidRPr="00F01D8E">
        <w:t>ka</w:t>
      </w:r>
      <w:r w:rsidR="00C615B2" w:rsidRPr="00F01D8E">
        <w:t>.</w:t>
      </w:r>
    </w:p>
    <w:p w:rsidR="00E33418" w:rsidRPr="00F01D8E" w:rsidRDefault="00E33418" w:rsidP="004201D8">
      <w:pPr>
        <w:spacing w:line="360" w:lineRule="auto"/>
        <w:jc w:val="both"/>
      </w:pPr>
    </w:p>
    <w:p w:rsidR="00406E54" w:rsidRPr="00F01D8E" w:rsidRDefault="00A614B8" w:rsidP="004201D8">
      <w:pPr>
        <w:spacing w:line="360" w:lineRule="auto"/>
        <w:jc w:val="both"/>
      </w:pPr>
      <w:r w:rsidRPr="00F01D8E">
        <w:t xml:space="preserve">Takovým problémům se dá předejít správným výběrem domova. Nízkoenergetické a pasivní budovy celoročně zajišťují </w:t>
      </w:r>
      <w:r w:rsidR="00406E54" w:rsidRPr="00F01D8E">
        <w:rPr>
          <w:u w:val="single"/>
        </w:rPr>
        <w:t>nejen</w:t>
      </w:r>
      <w:r w:rsidR="00406E54" w:rsidRPr="00F01D8E">
        <w:t xml:space="preserve"> </w:t>
      </w:r>
      <w:r w:rsidRPr="00F01D8E">
        <w:t>příjemné vnitřní mikroklima</w:t>
      </w:r>
      <w:r w:rsidR="00F8655C" w:rsidRPr="00F01D8E">
        <w:t>, ale i celkový komfort v moderním bydlení</w:t>
      </w:r>
      <w:r w:rsidRPr="00F01D8E">
        <w:t>. V České republice je leaderem ve výstavbě nízkoenergetických a pasivních bytů společnost JRD.</w:t>
      </w:r>
      <w:r w:rsidR="00B354BB" w:rsidRPr="00F01D8E">
        <w:t xml:space="preserve"> Jejich systém větrání zpříjemňuje život zdravým lidem i alergikům.</w:t>
      </w:r>
    </w:p>
    <w:p w:rsidR="00A614B8" w:rsidRPr="00F01D8E" w:rsidRDefault="00A614B8" w:rsidP="004201D8">
      <w:pPr>
        <w:spacing w:line="360" w:lineRule="auto"/>
        <w:jc w:val="both"/>
      </w:pPr>
    </w:p>
    <w:p w:rsidR="00406E54" w:rsidRPr="00F01D8E" w:rsidRDefault="00406E54" w:rsidP="00406E54">
      <w:pPr>
        <w:spacing w:line="360" w:lineRule="auto"/>
        <w:jc w:val="both"/>
        <w:rPr>
          <w:b/>
        </w:rPr>
      </w:pPr>
      <w:r w:rsidRPr="00F01D8E">
        <w:rPr>
          <w:b/>
        </w:rPr>
        <w:t>Díky přiváděnému vzduchu systémem řízeného větrání, který prochází přes prachový filtr.</w:t>
      </w:r>
      <w:r w:rsidRPr="00F01D8E">
        <w:t xml:space="preserve"> </w:t>
      </w:r>
      <w:r w:rsidR="00F8655C" w:rsidRPr="00F01D8E">
        <w:t>Vzduch je již ohřán a</w:t>
      </w:r>
      <w:r w:rsidRPr="00F01D8E">
        <w:t xml:space="preserve"> přiváděn takovým způsobem, že nevzniká průvan. Omezení prašnosti přináší pro obyvatele zdravotní výhody a snižuje potřebu luxování. Větrací systém dokáže odstranit problémy běžných bytů s vlhkostí bez nutnosti instalovat odvlhčovače či zvlhčovače vzduchu. Přináší řešení i pro alergiky. </w:t>
      </w:r>
      <w:r w:rsidRPr="00F01D8E">
        <w:rPr>
          <w:b/>
        </w:rPr>
        <w:t xml:space="preserve">Stačí prachový filtr nahradit pylovým a alergikům se dýchá mnohem lépe, protože mají k dispozici čistý vzduch zbavený nežádoucích pylů. </w:t>
      </w:r>
    </w:p>
    <w:p w:rsidR="00406E54" w:rsidRPr="00F01D8E" w:rsidRDefault="00406E54" w:rsidP="004201D8">
      <w:pPr>
        <w:spacing w:line="360" w:lineRule="auto"/>
        <w:jc w:val="both"/>
      </w:pPr>
    </w:p>
    <w:p w:rsidR="00406E54" w:rsidRPr="00F01D8E" w:rsidRDefault="00406E54" w:rsidP="004201D8">
      <w:pPr>
        <w:spacing w:line="360" w:lineRule="auto"/>
        <w:jc w:val="both"/>
      </w:pPr>
    </w:p>
    <w:p w:rsidR="00406E54" w:rsidRPr="00F01D8E" w:rsidRDefault="00406E54" w:rsidP="004201D8">
      <w:pPr>
        <w:spacing w:line="360" w:lineRule="auto"/>
        <w:jc w:val="both"/>
      </w:pPr>
    </w:p>
    <w:p w:rsidR="00A614B8" w:rsidRPr="00F01D8E" w:rsidRDefault="00406E54" w:rsidP="004201D8">
      <w:pPr>
        <w:spacing w:line="360" w:lineRule="auto"/>
        <w:jc w:val="both"/>
        <w:rPr>
          <w:b/>
        </w:rPr>
      </w:pPr>
      <w:r w:rsidRPr="00F01D8E">
        <w:rPr>
          <w:b/>
        </w:rPr>
        <w:t>NEBEZPEČÍ ALERGIÍ VE MĚSTECH</w:t>
      </w:r>
    </w:p>
    <w:p w:rsidR="003C652F" w:rsidRPr="00F01D8E" w:rsidRDefault="00756FB3" w:rsidP="004201D8">
      <w:pPr>
        <w:spacing w:line="360" w:lineRule="auto"/>
        <w:jc w:val="both"/>
      </w:pPr>
      <w:r w:rsidRPr="00F01D8E">
        <w:rPr>
          <w:b/>
        </w:rPr>
        <w:t xml:space="preserve">Alergie </w:t>
      </w:r>
      <w:r w:rsidR="0026650A" w:rsidRPr="00F01D8E">
        <w:rPr>
          <w:b/>
        </w:rPr>
        <w:t>se vyskytují</w:t>
      </w:r>
      <w:r w:rsidRPr="00F01D8E">
        <w:rPr>
          <w:b/>
        </w:rPr>
        <w:t xml:space="preserve"> nejčastější ve městech, protože </w:t>
      </w:r>
      <w:r w:rsidR="0026650A" w:rsidRPr="00F01D8E">
        <w:rPr>
          <w:b/>
        </w:rPr>
        <w:t xml:space="preserve">kvalita ovzduší </w:t>
      </w:r>
      <w:r w:rsidRPr="00F01D8E">
        <w:rPr>
          <w:b/>
        </w:rPr>
        <w:t xml:space="preserve">je zde </w:t>
      </w:r>
      <w:r w:rsidR="0026650A" w:rsidRPr="00F01D8E">
        <w:rPr>
          <w:b/>
        </w:rPr>
        <w:t xml:space="preserve">výrazně </w:t>
      </w:r>
      <w:r w:rsidRPr="00F01D8E">
        <w:rPr>
          <w:b/>
        </w:rPr>
        <w:t xml:space="preserve">horší. </w:t>
      </w:r>
      <w:r w:rsidR="00B25CCB" w:rsidRPr="00F01D8E">
        <w:t xml:space="preserve">Mezi největší nepřátele čistého vzduchu patří automobilová doprava, teplárny a tepelné elektrárny. Některé evropské země, mezi které patří například Švédsko nebo Německo, zavádějí v centrech velkých měst takzvané </w:t>
      </w:r>
      <w:r w:rsidR="00B25CCB" w:rsidRPr="00F01D8E">
        <w:rPr>
          <w:b/>
        </w:rPr>
        <w:t>nízkoemisní zóny</w:t>
      </w:r>
      <w:r w:rsidR="00B25CCB" w:rsidRPr="00F01D8E">
        <w:t xml:space="preserve">. Vjezd do nich mají povolen jen automobily, které </w:t>
      </w:r>
      <w:r w:rsidR="0026650A" w:rsidRPr="00F01D8E">
        <w:t>produkují</w:t>
      </w:r>
      <w:r w:rsidR="00B25CCB" w:rsidRPr="00F01D8E">
        <w:t xml:space="preserve"> jen malé množství škodlivin. Ve Švédsku se tato zóna zavedla již před patnácti lety a emise prachových částic se tak podařila snížit zhruba o 40 %. Během výzkumu v New Yorku se prokázala spojitost mezi inteligencí dětí a znečištěním ovzduší, kterému byly vystaveny jejich matky během těhotenství. Děti z n</w:t>
      </w:r>
      <w:r w:rsidR="009308EF" w:rsidRPr="00F01D8E">
        <w:t>ejvíce znečištěných oblastí měly</w:t>
      </w:r>
      <w:r w:rsidR="00B25CCB" w:rsidRPr="00F01D8E">
        <w:t xml:space="preserve"> v IQ testech výsledky až o pět bodů nižší.</w:t>
      </w:r>
    </w:p>
    <w:p w:rsidR="003C652F" w:rsidRPr="00F01D8E" w:rsidRDefault="003C652F" w:rsidP="004201D8">
      <w:pPr>
        <w:spacing w:line="360" w:lineRule="auto"/>
        <w:jc w:val="both"/>
      </w:pPr>
    </w:p>
    <w:p w:rsidR="001B1673" w:rsidRPr="00F01D8E" w:rsidRDefault="001B1673" w:rsidP="004201D8">
      <w:pPr>
        <w:spacing w:line="360" w:lineRule="auto"/>
        <w:jc w:val="both"/>
      </w:pPr>
      <w:r w:rsidRPr="00F01D8E">
        <w:rPr>
          <w:b/>
        </w:rPr>
        <w:t>Na základě vyhlášek hlavního města Prahy se za smogové situace vyhlašuje regulace zdrojů znečišťování. Ministerstvo životního prostředí již více než dva roky intenzivně pracuje na novém zákoně o ochraně ovzduší.</w:t>
      </w:r>
      <w:r w:rsidRPr="00F01D8E">
        <w:t xml:space="preserve"> K novým nástrojům navrhovaného zákona mimo jiné patří zpřísnění emisních limitů a technických požadavků na provoz zdrojů znečišťování ovzduší v oblastech se zhoršenou kvalitou ovzduší</w:t>
      </w:r>
      <w:r w:rsidR="0026650A" w:rsidRPr="00F01D8E">
        <w:t>,</w:t>
      </w:r>
      <w:r w:rsidRPr="00F01D8E">
        <w:t xml:space="preserve"> a nízkoemisní zóny, které by umožňovaly regulaci dopravy při zhoršení kvality ovzduší.</w:t>
      </w:r>
    </w:p>
    <w:p w:rsidR="00406E54" w:rsidRPr="00F01D8E" w:rsidRDefault="00406E54" w:rsidP="004201D8">
      <w:pPr>
        <w:spacing w:line="360" w:lineRule="auto"/>
        <w:jc w:val="both"/>
      </w:pPr>
    </w:p>
    <w:p w:rsidR="00AB291B" w:rsidRPr="00F01D8E" w:rsidRDefault="00406E54" w:rsidP="004201D8">
      <w:pPr>
        <w:spacing w:line="360" w:lineRule="auto"/>
        <w:jc w:val="both"/>
        <w:rPr>
          <w:b/>
        </w:rPr>
      </w:pPr>
      <w:r w:rsidRPr="00F01D8E">
        <w:rPr>
          <w:b/>
        </w:rPr>
        <w:t>IDEÁLNÍ DOMÁCÍ PROSTŘEDÍ PRO ALERGIKY</w:t>
      </w:r>
    </w:p>
    <w:p w:rsidR="00B25CCB" w:rsidRPr="00F01D8E" w:rsidRDefault="00FD5A68" w:rsidP="004201D8">
      <w:pPr>
        <w:spacing w:line="360" w:lineRule="auto"/>
        <w:jc w:val="both"/>
      </w:pPr>
      <w:r w:rsidRPr="00F01D8E">
        <w:t>Před</w:t>
      </w:r>
      <w:r w:rsidR="00B25CCB" w:rsidRPr="00F01D8E">
        <w:t xml:space="preserve"> alergeny, které na nás neustále útočí z </w:t>
      </w:r>
      <w:r w:rsidRPr="00F01D8E">
        <w:t>okolního prostředí, se dá ukrýt v moderním bydlení</w:t>
      </w:r>
      <w:r w:rsidR="00B25CCB" w:rsidRPr="00F01D8E">
        <w:t>.</w:t>
      </w:r>
      <w:r w:rsidRPr="00F01D8E">
        <w:t xml:space="preserve"> </w:t>
      </w:r>
      <w:r w:rsidRPr="00F01D8E">
        <w:rPr>
          <w:b/>
        </w:rPr>
        <w:t>Ve městech se alergenům nevyhneme, ale v bytě omezit jdou.</w:t>
      </w:r>
      <w:r w:rsidR="00B25CCB" w:rsidRPr="00F01D8E">
        <w:t xml:space="preserve"> V současné</w:t>
      </w:r>
      <w:r w:rsidRPr="00F01D8E">
        <w:t xml:space="preserve"> době se dostávají do podvědomí</w:t>
      </w:r>
      <w:r w:rsidR="00B25CCB" w:rsidRPr="00F01D8E">
        <w:t xml:space="preserve"> byt</w:t>
      </w:r>
      <w:r w:rsidR="00F8655C" w:rsidRPr="00F01D8E">
        <w:t>y</w:t>
      </w:r>
      <w:r w:rsidR="00B25CCB" w:rsidRPr="00F01D8E">
        <w:t xml:space="preserve">, které </w:t>
      </w:r>
      <w:r w:rsidR="00C3380A" w:rsidRPr="00F01D8E">
        <w:t>jsou šetrnější k životnímu prostředí</w:t>
      </w:r>
      <w:r w:rsidR="00B25CCB" w:rsidRPr="00F01D8E">
        <w:t xml:space="preserve">. </w:t>
      </w:r>
      <w:r w:rsidR="00B25CCB" w:rsidRPr="00F01D8E">
        <w:rPr>
          <w:b/>
        </w:rPr>
        <w:t>Nízkoenergetické</w:t>
      </w:r>
      <w:r w:rsidR="001D1E6F" w:rsidRPr="00F01D8E">
        <w:rPr>
          <w:b/>
        </w:rPr>
        <w:t xml:space="preserve"> a pasivní</w:t>
      </w:r>
      <w:r w:rsidR="00B25CCB" w:rsidRPr="00F01D8E">
        <w:rPr>
          <w:b/>
        </w:rPr>
        <w:t xml:space="preserve"> </w:t>
      </w:r>
      <w:r w:rsidR="00C3380A" w:rsidRPr="00F01D8E">
        <w:rPr>
          <w:b/>
        </w:rPr>
        <w:t>byty</w:t>
      </w:r>
      <w:r w:rsidR="00B25CCB" w:rsidRPr="00F01D8E">
        <w:rPr>
          <w:b/>
        </w:rPr>
        <w:t xml:space="preserve"> udržují příjemnou teplotu po celý rok a zajišťují bez průvanu a zbytečného úniku energie kvalitní čerstvý vzduch.</w:t>
      </w:r>
      <w:r w:rsidR="00406E54" w:rsidRPr="00F01D8E">
        <w:t xml:space="preserve"> </w:t>
      </w:r>
      <w:r w:rsidR="00406E54" w:rsidRPr="00F01D8E">
        <w:rPr>
          <w:b/>
          <w:u w:val="single"/>
        </w:rPr>
        <w:t>Navíc je zde v</w:t>
      </w:r>
      <w:r w:rsidR="00B25CCB" w:rsidRPr="00F01D8E">
        <w:rPr>
          <w:b/>
          <w:u w:val="single"/>
        </w:rPr>
        <w:t>zduch</w:t>
      </w:r>
      <w:r w:rsidR="00B25CCB" w:rsidRPr="00F01D8E">
        <w:rPr>
          <w:b/>
        </w:rPr>
        <w:t xml:space="preserve"> filtrován a</w:t>
      </w:r>
      <w:r w:rsidR="0026650A" w:rsidRPr="00F01D8E">
        <w:rPr>
          <w:b/>
        </w:rPr>
        <w:t> </w:t>
      </w:r>
      <w:r w:rsidR="00B25CCB" w:rsidRPr="00F01D8E">
        <w:rPr>
          <w:b/>
        </w:rPr>
        <w:t>zbavován tak škodlivých nečistot a prachu.</w:t>
      </w:r>
      <w:r w:rsidR="00B25CCB" w:rsidRPr="00F01D8E">
        <w:t xml:space="preserve"> V</w:t>
      </w:r>
      <w:r w:rsidR="00C3380A" w:rsidRPr="00F01D8E">
        <w:t> </w:t>
      </w:r>
      <w:r w:rsidR="00B25CCB" w:rsidRPr="00F01D8E">
        <w:t>b</w:t>
      </w:r>
      <w:r w:rsidR="00C3380A" w:rsidRPr="00F01D8E">
        <w:t xml:space="preserve">ytě </w:t>
      </w:r>
      <w:r w:rsidR="00B25CCB" w:rsidRPr="00F01D8E">
        <w:t>je stále příjemně vlhký vzduch</w:t>
      </w:r>
      <w:r w:rsidR="00204EF6" w:rsidRPr="00F01D8E">
        <w:t xml:space="preserve"> zabraňující</w:t>
      </w:r>
      <w:r w:rsidR="00B25CCB" w:rsidRPr="00F01D8E">
        <w:t xml:space="preserve"> vzniku plísní. Navíc tyto stavby nezatěžují životní prostředí tolik jako </w:t>
      </w:r>
      <w:r w:rsidR="00C3380A" w:rsidRPr="00F01D8E">
        <w:t>běžné novostavby</w:t>
      </w:r>
      <w:r w:rsidR="00B25CCB" w:rsidRPr="00F01D8E">
        <w:t xml:space="preserve">. </w:t>
      </w:r>
      <w:r w:rsidR="00F01D8E">
        <w:rPr>
          <w:rStyle w:val="Siln"/>
          <w:b w:val="0"/>
        </w:rPr>
        <w:t xml:space="preserve">Potřeba </w:t>
      </w:r>
      <w:r w:rsidR="00B25CCB" w:rsidRPr="00F01D8E">
        <w:rPr>
          <w:rStyle w:val="Siln"/>
          <w:b w:val="0"/>
        </w:rPr>
        <w:t xml:space="preserve">tepla na vytápění nízkoenergetického </w:t>
      </w:r>
      <w:r w:rsidR="00181883" w:rsidRPr="00F01D8E">
        <w:rPr>
          <w:rStyle w:val="Siln"/>
          <w:b w:val="0"/>
        </w:rPr>
        <w:t>bytu třídy A</w:t>
      </w:r>
      <w:r w:rsidR="00F01D8E">
        <w:rPr>
          <w:rStyle w:val="Siln"/>
          <w:b w:val="0"/>
        </w:rPr>
        <w:t xml:space="preserve"> nepřevyšuje </w:t>
      </w:r>
      <w:r w:rsidR="00B25CCB" w:rsidRPr="00F01D8E">
        <w:rPr>
          <w:rStyle w:val="Siln"/>
          <w:b w:val="0"/>
        </w:rPr>
        <w:t>50</w:t>
      </w:r>
      <w:r w:rsidR="00946FD7" w:rsidRPr="00F01D8E">
        <w:rPr>
          <w:rStyle w:val="Siln"/>
          <w:b w:val="0"/>
        </w:rPr>
        <w:t xml:space="preserve"> </w:t>
      </w:r>
      <w:r w:rsidR="00B25CCB" w:rsidRPr="00F01D8E">
        <w:rPr>
          <w:bCs/>
        </w:rPr>
        <w:t>kWh/m</w:t>
      </w:r>
      <w:r w:rsidR="00B25CCB" w:rsidRPr="00F01D8E">
        <w:rPr>
          <w:bCs/>
          <w:vertAlign w:val="superscript"/>
        </w:rPr>
        <w:t>2</w:t>
      </w:r>
      <w:r w:rsidR="00B25CCB" w:rsidRPr="00F01D8E">
        <w:rPr>
          <w:bCs/>
        </w:rPr>
        <w:t>.a</w:t>
      </w:r>
      <w:r w:rsidR="00B62FAC" w:rsidRPr="00F01D8E">
        <w:rPr>
          <w:rStyle w:val="Siln"/>
          <w:b w:val="0"/>
        </w:rPr>
        <w:t>. U </w:t>
      </w:r>
      <w:r w:rsidR="00F01D8E">
        <w:rPr>
          <w:rStyle w:val="Siln"/>
          <w:b w:val="0"/>
        </w:rPr>
        <w:t xml:space="preserve">společnosti </w:t>
      </w:r>
      <w:r w:rsidR="001D1E6F" w:rsidRPr="00F01D8E">
        <w:rPr>
          <w:rStyle w:val="Siln"/>
          <w:b w:val="0"/>
        </w:rPr>
        <w:t>JRD jsou dokonce standardy nízkoenergetických bytů</w:t>
      </w:r>
      <w:r w:rsidR="00181883" w:rsidRPr="00F01D8E">
        <w:rPr>
          <w:rStyle w:val="Siln"/>
          <w:b w:val="0"/>
        </w:rPr>
        <w:t xml:space="preserve"> třídy A</w:t>
      </w:r>
      <w:r w:rsidR="00F01D8E">
        <w:rPr>
          <w:rStyle w:val="Siln"/>
          <w:b w:val="0"/>
        </w:rPr>
        <w:t xml:space="preserve"> </w:t>
      </w:r>
      <w:r w:rsidR="001D1E6F" w:rsidRPr="00F01D8E">
        <w:rPr>
          <w:rStyle w:val="Siln"/>
          <w:b w:val="0"/>
        </w:rPr>
        <w:t>30 kWh/</w:t>
      </w:r>
      <w:r w:rsidR="001D1E6F" w:rsidRPr="00F01D8E">
        <w:rPr>
          <w:bCs/>
        </w:rPr>
        <w:t>m</w:t>
      </w:r>
      <w:r w:rsidR="001D1E6F" w:rsidRPr="00F01D8E">
        <w:rPr>
          <w:bCs/>
          <w:vertAlign w:val="superscript"/>
        </w:rPr>
        <w:t>2</w:t>
      </w:r>
      <w:r w:rsidR="001D1E6F" w:rsidRPr="00F01D8E">
        <w:rPr>
          <w:bCs/>
        </w:rPr>
        <w:t>.a.</w:t>
      </w:r>
      <w:r w:rsidR="001D1E6F" w:rsidRPr="00F01D8E">
        <w:rPr>
          <w:rStyle w:val="Siln"/>
          <w:b w:val="0"/>
        </w:rPr>
        <w:t xml:space="preserve"> </w:t>
      </w:r>
      <w:r w:rsidR="00B25CCB" w:rsidRPr="00F01D8E">
        <w:rPr>
          <w:rStyle w:val="Siln"/>
          <w:b w:val="0"/>
        </w:rPr>
        <w:t xml:space="preserve">Běžné novostavby se pohybují mezi </w:t>
      </w:r>
      <w:r w:rsidR="00B25CCB" w:rsidRPr="00F01D8E">
        <w:t>80 - 140</w:t>
      </w:r>
      <w:r w:rsidR="00B25CCB" w:rsidRPr="00F01D8E">
        <w:rPr>
          <w:rStyle w:val="Siln"/>
        </w:rPr>
        <w:t xml:space="preserve"> </w:t>
      </w:r>
      <w:r w:rsidR="00B25CCB" w:rsidRPr="00F01D8E">
        <w:rPr>
          <w:bCs/>
        </w:rPr>
        <w:t>kWh/m</w:t>
      </w:r>
      <w:r w:rsidR="00B25CCB" w:rsidRPr="00F01D8E">
        <w:rPr>
          <w:bCs/>
          <w:vertAlign w:val="superscript"/>
        </w:rPr>
        <w:t>2</w:t>
      </w:r>
      <w:r w:rsidR="00B25CCB" w:rsidRPr="00F01D8E">
        <w:rPr>
          <w:bCs/>
        </w:rPr>
        <w:t>.a</w:t>
      </w:r>
      <w:r w:rsidR="00B25CCB" w:rsidRPr="00F01D8E">
        <w:rPr>
          <w:rStyle w:val="Siln"/>
          <w:b w:val="0"/>
        </w:rPr>
        <w:t>.</w:t>
      </w:r>
    </w:p>
    <w:p w:rsidR="00B25CCB" w:rsidRPr="00F01D8E" w:rsidRDefault="00B25CCB" w:rsidP="004201D8">
      <w:pPr>
        <w:spacing w:line="360" w:lineRule="auto"/>
        <w:jc w:val="both"/>
      </w:pPr>
    </w:p>
    <w:p w:rsidR="00B25CCB" w:rsidRPr="00F01D8E" w:rsidRDefault="00B25CCB" w:rsidP="004201D8">
      <w:pPr>
        <w:spacing w:line="360" w:lineRule="auto"/>
        <w:jc w:val="both"/>
      </w:pPr>
      <w:bookmarkStart w:id="0" w:name="_GoBack"/>
      <w:r w:rsidRPr="00F01D8E">
        <w:t xml:space="preserve">Kvalitní vnitřní prostředí v nízkoenergetických stavbách zajišťuje </w:t>
      </w:r>
      <w:r w:rsidRPr="00F01D8E">
        <w:rPr>
          <w:b/>
        </w:rPr>
        <w:t>systém řízen</w:t>
      </w:r>
      <w:r w:rsidR="00181883" w:rsidRPr="00F01D8E">
        <w:rPr>
          <w:b/>
        </w:rPr>
        <w:t>ého větrání s rekuperací tepla</w:t>
      </w:r>
      <w:r w:rsidR="00181883" w:rsidRPr="00F01D8E">
        <w:t>, který odstraňuje</w:t>
      </w:r>
      <w:r w:rsidRPr="00F01D8E">
        <w:t xml:space="preserve"> p</w:t>
      </w:r>
      <w:r w:rsidR="00181883" w:rsidRPr="00F01D8E">
        <w:t>achy. V nízkoenergetickém bytě se nesetkáte se</w:t>
      </w:r>
      <w:r w:rsidR="00AE06C9" w:rsidRPr="00F01D8E">
        <w:t xml:space="preserve"> suchý</w:t>
      </w:r>
      <w:r w:rsidR="00181883" w:rsidRPr="00F01D8E">
        <w:t>m</w:t>
      </w:r>
      <w:r w:rsidR="00AE06C9" w:rsidRPr="00F01D8E">
        <w:t xml:space="preserve"> </w:t>
      </w:r>
      <w:r w:rsidR="00AE06C9" w:rsidRPr="00F01D8E">
        <w:lastRenderedPageBreak/>
        <w:t>vzduch</w:t>
      </w:r>
      <w:r w:rsidR="00181883" w:rsidRPr="00F01D8E">
        <w:t>em</w:t>
      </w:r>
      <w:r w:rsidR="006C2A37" w:rsidRPr="00F01D8E">
        <w:t xml:space="preserve">, </w:t>
      </w:r>
      <w:r w:rsidR="00181883" w:rsidRPr="00F01D8E">
        <w:t>nevyhovující teplotou</w:t>
      </w:r>
      <w:r w:rsidRPr="00F01D8E">
        <w:t xml:space="preserve"> ani </w:t>
      </w:r>
      <w:r w:rsidR="00181883" w:rsidRPr="00F01D8E">
        <w:t xml:space="preserve">s </w:t>
      </w:r>
      <w:r w:rsidRPr="00F01D8E">
        <w:t>vydýchaný</w:t>
      </w:r>
      <w:r w:rsidR="00181883" w:rsidRPr="00F01D8E">
        <w:t>m</w:t>
      </w:r>
      <w:r w:rsidRPr="00F01D8E">
        <w:t xml:space="preserve"> vzduch</w:t>
      </w:r>
      <w:r w:rsidR="00181883" w:rsidRPr="00F01D8E">
        <w:t>em</w:t>
      </w:r>
      <w:r w:rsidRPr="00F01D8E">
        <w:t xml:space="preserve"> způsobující</w:t>
      </w:r>
      <w:r w:rsidR="00181883" w:rsidRPr="00F01D8E">
        <w:t>m</w:t>
      </w:r>
      <w:r w:rsidRPr="00F01D8E">
        <w:t xml:space="preserve"> únavu, bolest hlavy i špatný spánek. </w:t>
      </w:r>
      <w:r w:rsidRPr="00F01D8E">
        <w:rPr>
          <w:b/>
        </w:rPr>
        <w:t>Nevhodná vlhkost ovzduší má za následek vysoušení sliznic a vznik plísní</w:t>
      </w:r>
      <w:r w:rsidR="00644473" w:rsidRPr="00F01D8E">
        <w:rPr>
          <w:b/>
        </w:rPr>
        <w:t>. To vede</w:t>
      </w:r>
      <w:r w:rsidRPr="00F01D8E">
        <w:rPr>
          <w:b/>
        </w:rPr>
        <w:t xml:space="preserve"> k časté nevolnosti, alergiím, bolesti kloubů a nervovým potížím obyvatel.</w:t>
      </w:r>
      <w:r w:rsidRPr="00F01D8E">
        <w:t xml:space="preserve"> </w:t>
      </w:r>
      <w:bookmarkEnd w:id="0"/>
      <w:r w:rsidRPr="00F01D8E">
        <w:t>Podle studií má kvalita vzduchu přímý vliv i na pracovní výkonnost.</w:t>
      </w:r>
      <w:r w:rsidR="00B54E1D" w:rsidRPr="00F01D8E">
        <w:t xml:space="preserve"> </w:t>
      </w:r>
      <w:r w:rsidRPr="00F01D8E">
        <w:rPr>
          <w:b/>
        </w:rPr>
        <w:t>Systém řízeného větrání dodává rekuperací tepla potřebné množství vzduchu po</w:t>
      </w:r>
      <w:r w:rsidR="00204EF6" w:rsidRPr="00F01D8E">
        <w:rPr>
          <w:b/>
        </w:rPr>
        <w:t xml:space="preserve">kojové teploty, odvětrává pachy, </w:t>
      </w:r>
      <w:r w:rsidRPr="00F01D8E">
        <w:rPr>
          <w:b/>
        </w:rPr>
        <w:t>fil</w:t>
      </w:r>
      <w:r w:rsidR="00204EF6" w:rsidRPr="00F01D8E">
        <w:rPr>
          <w:b/>
        </w:rPr>
        <w:t>truje vzduch od pylu a prachu a z</w:t>
      </w:r>
      <w:r w:rsidRPr="00F01D8E">
        <w:rPr>
          <w:b/>
        </w:rPr>
        <w:t xml:space="preserve">bavuje vnitřní prostředí plynů a odérů. </w:t>
      </w:r>
      <w:r w:rsidR="009569F3" w:rsidRPr="00F01D8E">
        <w:rPr>
          <w:b/>
        </w:rPr>
        <w:t>Neustálé proudění vzduchu navíc zabraňuje</w:t>
      </w:r>
      <w:r w:rsidR="00807EF7" w:rsidRPr="00F01D8E">
        <w:rPr>
          <w:b/>
        </w:rPr>
        <w:t xml:space="preserve"> oxid</w:t>
      </w:r>
      <w:r w:rsidR="009569F3" w:rsidRPr="00F01D8E">
        <w:rPr>
          <w:b/>
        </w:rPr>
        <w:t>u uhličitému, aby zvyšoval svou koncentraci.</w:t>
      </w:r>
      <w:r w:rsidR="00946FD7" w:rsidRPr="00F01D8E">
        <w:t xml:space="preserve"> Ten v</w:t>
      </w:r>
      <w:r w:rsidR="009569F3" w:rsidRPr="00F01D8E">
        <w:t>zniká především přirozeným procesem dýchání, důsledkem je vydýchaný vzduch,</w:t>
      </w:r>
      <w:r w:rsidR="00807EF7" w:rsidRPr="00F01D8E">
        <w:t xml:space="preserve"> který způsobuje</w:t>
      </w:r>
      <w:r w:rsidR="009569F3" w:rsidRPr="00F01D8E">
        <w:t xml:space="preserve"> pocit únavy a ospalosti</w:t>
      </w:r>
      <w:r w:rsidR="00807EF7" w:rsidRPr="00F01D8E">
        <w:t xml:space="preserve">. </w:t>
      </w:r>
      <w:r w:rsidRPr="00F01D8E">
        <w:t xml:space="preserve">Výsledkem překračování koncentrace oxidu uhličitého je slabé okysličování mozku vedoucí ke snížení koncentrace a produktivity. </w:t>
      </w:r>
      <w:r w:rsidR="00181883" w:rsidRPr="00F01D8E">
        <w:t>Nejzávažnější zdravotní pot</w:t>
      </w:r>
      <w:r w:rsidR="00F9464E" w:rsidRPr="00F01D8E">
        <w:t>íže může způsobit oxid uhelnatý, který mimo jiné vzniká kouřením.</w:t>
      </w:r>
    </w:p>
    <w:p w:rsidR="00406E54" w:rsidRDefault="00406E54" w:rsidP="004201D8">
      <w:pPr>
        <w:spacing w:line="360" w:lineRule="auto"/>
        <w:jc w:val="both"/>
      </w:pPr>
    </w:p>
    <w:p w:rsidR="00955336" w:rsidRDefault="00955336" w:rsidP="004201D8">
      <w:pPr>
        <w:spacing w:line="360" w:lineRule="auto"/>
        <w:jc w:val="both"/>
      </w:pPr>
    </w:p>
    <w:p w:rsidR="00955336" w:rsidRPr="00F01D8E" w:rsidRDefault="00955336" w:rsidP="004201D8">
      <w:pPr>
        <w:spacing w:line="360" w:lineRule="auto"/>
        <w:jc w:val="both"/>
      </w:pPr>
    </w:p>
    <w:p w:rsidR="00406E54" w:rsidRPr="00F01D8E" w:rsidRDefault="00406E54" w:rsidP="004201D8">
      <w:pPr>
        <w:spacing w:line="360" w:lineRule="auto"/>
        <w:jc w:val="both"/>
      </w:pPr>
    </w:p>
    <w:p w:rsidR="00406E54" w:rsidRPr="00F01D8E" w:rsidRDefault="00406E54" w:rsidP="004201D8">
      <w:pPr>
        <w:spacing w:line="360" w:lineRule="auto"/>
        <w:jc w:val="both"/>
        <w:rPr>
          <w:b/>
        </w:rPr>
      </w:pPr>
      <w:r w:rsidRPr="00F01D8E">
        <w:rPr>
          <w:b/>
        </w:rPr>
        <w:t>O JRD, s.r.o.</w:t>
      </w:r>
    </w:p>
    <w:p w:rsidR="00E33418" w:rsidRPr="00F01D8E" w:rsidRDefault="00E33418" w:rsidP="004201D8">
      <w:pPr>
        <w:spacing w:line="360" w:lineRule="auto"/>
        <w:jc w:val="both"/>
      </w:pPr>
    </w:p>
    <w:p w:rsidR="00F23963" w:rsidRPr="00F01D8E" w:rsidRDefault="00B25CCB" w:rsidP="004201D8">
      <w:pPr>
        <w:spacing w:line="360" w:lineRule="auto"/>
        <w:jc w:val="both"/>
        <w:rPr>
          <w:b/>
        </w:rPr>
      </w:pPr>
      <w:r w:rsidRPr="00F01D8E">
        <w:rPr>
          <w:b/>
        </w:rPr>
        <w:t>Na nízkoenergetické bytov</w:t>
      </w:r>
      <w:r w:rsidR="009F1A12" w:rsidRPr="00F01D8E">
        <w:rPr>
          <w:b/>
        </w:rPr>
        <w:t>é domy se jako první</w:t>
      </w:r>
      <w:r w:rsidR="00CD481E" w:rsidRPr="00F01D8E">
        <w:rPr>
          <w:b/>
        </w:rPr>
        <w:t xml:space="preserve"> v</w:t>
      </w:r>
      <w:r w:rsidRPr="00F01D8E">
        <w:rPr>
          <w:b/>
        </w:rPr>
        <w:t> České republice zaměřila společnost JRD, s. r. o.,</w:t>
      </w:r>
      <w:r w:rsidR="00CD481E" w:rsidRPr="00F01D8E">
        <w:rPr>
          <w:b/>
        </w:rPr>
        <w:t xml:space="preserve"> jejíž projekty získaly řadu ocenění za ekologický přínos</w:t>
      </w:r>
      <w:r w:rsidR="00006BEC" w:rsidRPr="00F01D8E">
        <w:rPr>
          <w:b/>
        </w:rPr>
        <w:t>. V</w:t>
      </w:r>
      <w:r w:rsidR="00DD6A60" w:rsidRPr="00F01D8E">
        <w:rPr>
          <w:b/>
        </w:rPr>
        <w:t> současné době</w:t>
      </w:r>
      <w:r w:rsidR="00006BEC" w:rsidRPr="00F01D8E">
        <w:rPr>
          <w:b/>
        </w:rPr>
        <w:t xml:space="preserve"> tento developer</w:t>
      </w:r>
      <w:r w:rsidR="00DD6A60" w:rsidRPr="00F01D8E">
        <w:rPr>
          <w:b/>
        </w:rPr>
        <w:t xml:space="preserve"> </w:t>
      </w:r>
      <w:r w:rsidR="00CD481E" w:rsidRPr="00F01D8E">
        <w:rPr>
          <w:b/>
        </w:rPr>
        <w:t>vede</w:t>
      </w:r>
      <w:r w:rsidR="00DD6A60" w:rsidRPr="00F01D8E">
        <w:rPr>
          <w:b/>
        </w:rPr>
        <w:t xml:space="preserve"> na trhu nízkoene</w:t>
      </w:r>
      <w:r w:rsidR="00CD481E" w:rsidRPr="00F01D8E">
        <w:rPr>
          <w:b/>
        </w:rPr>
        <w:t>rgetického a pasivního bydlení</w:t>
      </w:r>
      <w:r w:rsidR="00DD6A60" w:rsidRPr="00F01D8E">
        <w:rPr>
          <w:b/>
        </w:rPr>
        <w:t>.</w:t>
      </w:r>
      <w:r w:rsidR="00CD481E" w:rsidRPr="00F01D8E">
        <w:rPr>
          <w:b/>
        </w:rPr>
        <w:t xml:space="preserve"> </w:t>
      </w:r>
    </w:p>
    <w:p w:rsidR="00DD6A60" w:rsidRPr="00F01D8E" w:rsidRDefault="00DD6A60" w:rsidP="004201D8">
      <w:pPr>
        <w:spacing w:line="360" w:lineRule="auto"/>
        <w:jc w:val="both"/>
      </w:pPr>
    </w:p>
    <w:p w:rsidR="00406E54" w:rsidRPr="00F01D8E" w:rsidRDefault="00DD6A60" w:rsidP="004201D8">
      <w:pPr>
        <w:spacing w:line="360" w:lineRule="auto"/>
        <w:jc w:val="both"/>
      </w:pPr>
      <w:r w:rsidRPr="00F01D8E">
        <w:t xml:space="preserve">Společnost JRD, s. r. o. </w:t>
      </w:r>
      <w:r w:rsidR="00CD481E" w:rsidRPr="00F01D8E">
        <w:t>od svého vzniku v roce 2003</w:t>
      </w:r>
      <w:r w:rsidR="00253F8B" w:rsidRPr="00F01D8E">
        <w:t xml:space="preserve"> zrealizovala 12 projektů a </w:t>
      </w:r>
      <w:r w:rsidR="00253F8B" w:rsidRPr="00F01D8E">
        <w:rPr>
          <w:b/>
        </w:rPr>
        <w:t>ve výstavbě jsou projekty ve Strašnicích Vila Augustus a Vila Pod Altánem</w:t>
      </w:r>
      <w:r w:rsidR="00B574C7" w:rsidRPr="00F01D8E">
        <w:t xml:space="preserve">. Pro zájemce společnost nabízí </w:t>
      </w:r>
      <w:r w:rsidR="00F8655C" w:rsidRPr="00F01D8E">
        <w:rPr>
          <w:b/>
        </w:rPr>
        <w:t>zapůjčení</w:t>
      </w:r>
      <w:r w:rsidR="00B574C7" w:rsidRPr="00F01D8E">
        <w:rPr>
          <w:b/>
        </w:rPr>
        <w:t xml:space="preserve"> bytu na zkoušku</w:t>
      </w:r>
      <w:r w:rsidR="00B574C7" w:rsidRPr="00F01D8E">
        <w:t>, aby si sami mohli vyzkoušet výhody zdravého bydlení před koupí.</w:t>
      </w:r>
    </w:p>
    <w:p w:rsidR="00406E54" w:rsidRDefault="00406E54" w:rsidP="004201D8">
      <w:pPr>
        <w:spacing w:line="360" w:lineRule="auto"/>
        <w:jc w:val="both"/>
      </w:pPr>
    </w:p>
    <w:p w:rsidR="00955336" w:rsidRPr="00F01D8E" w:rsidRDefault="00955336" w:rsidP="004201D8">
      <w:pPr>
        <w:spacing w:line="360" w:lineRule="auto"/>
        <w:jc w:val="both"/>
      </w:pPr>
    </w:p>
    <w:p w:rsidR="00406E54" w:rsidRDefault="00406E54" w:rsidP="004201D8">
      <w:pPr>
        <w:spacing w:line="360" w:lineRule="auto"/>
        <w:jc w:val="both"/>
      </w:pPr>
      <w:r w:rsidRPr="00F01D8E">
        <w:t>Pro více informací kontaktujte:</w:t>
      </w:r>
    </w:p>
    <w:p w:rsidR="00955336" w:rsidRDefault="00955336" w:rsidP="004201D8">
      <w:pPr>
        <w:spacing w:line="360" w:lineRule="auto"/>
        <w:jc w:val="both"/>
      </w:pPr>
    </w:p>
    <w:p w:rsidR="00CD481E" w:rsidRPr="00955336" w:rsidRDefault="00955336" w:rsidP="009553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>
        <w:rPr>
          <w:kern w:val="0"/>
          <w:szCs w:val="24"/>
        </w:rPr>
        <w:t>Ivana Vaňkátová</w:t>
      </w:r>
      <w:r w:rsidRPr="00955336">
        <w:rPr>
          <w:kern w:val="0"/>
          <w:szCs w:val="24"/>
        </w:rPr>
        <w:br/>
        <w:t>tel: +420 233 339 980</w:t>
      </w:r>
      <w:r w:rsidRPr="00955336">
        <w:rPr>
          <w:kern w:val="0"/>
          <w:szCs w:val="24"/>
        </w:rPr>
        <w:br/>
        <w:t>fax: +420 233 320 740</w:t>
      </w:r>
      <w:r w:rsidRPr="00955336">
        <w:rPr>
          <w:kern w:val="0"/>
          <w:szCs w:val="24"/>
        </w:rPr>
        <w:br/>
        <w:t>mobile: +420 777 13</w:t>
      </w:r>
      <w:r>
        <w:rPr>
          <w:kern w:val="0"/>
          <w:szCs w:val="24"/>
        </w:rPr>
        <w:t>8 119</w:t>
      </w:r>
      <w:r>
        <w:rPr>
          <w:kern w:val="0"/>
          <w:szCs w:val="24"/>
        </w:rPr>
        <w:br/>
        <w:t>e-mail: ivana@trimedar.cz</w:t>
      </w:r>
    </w:p>
    <w:sectPr w:rsidR="00CD481E" w:rsidRPr="00955336" w:rsidSect="006E278E">
      <w:headerReference w:type="default" r:id="rId9"/>
      <w:footerReference w:type="default" r:id="rId10"/>
      <w:pgSz w:w="11906" w:h="16838"/>
      <w:pgMar w:top="1258" w:right="1418" w:bottom="1438" w:left="1418" w:header="539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C8" w:rsidRDefault="00A76EC8">
      <w:r>
        <w:separator/>
      </w:r>
    </w:p>
  </w:endnote>
  <w:endnote w:type="continuationSeparator" w:id="0">
    <w:p w:rsidR="00A76EC8" w:rsidRDefault="00A7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4E" w:rsidRPr="00946CC6" w:rsidRDefault="00475856" w:rsidP="00581EDD">
    <w:pPr>
      <w:pStyle w:val="Zpat"/>
      <w:jc w:val="center"/>
      <w:rPr>
        <w:rFonts w:ascii="Verdana" w:hAnsi="Verdana"/>
        <w:b/>
        <w:color w:val="FF6600"/>
        <w:spacing w:val="18"/>
        <w:sz w:val="16"/>
        <w:szCs w:val="16"/>
      </w:rPr>
    </w:pPr>
    <w:r>
      <w:rPr>
        <w:rFonts w:ascii="Verdana" w:hAnsi="Verdana"/>
        <w:b/>
        <w:noProof/>
        <w:color w:val="FF6600"/>
        <w:spacing w:val="18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-98425</wp:posOffset>
              </wp:positionV>
              <wp:extent cx="6629400" cy="0"/>
              <wp:effectExtent l="952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7.75pt" to="486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" strokecolor="gray" strokeweight="1.5pt"/>
          </w:pict>
        </mc:Fallback>
      </mc:AlternateContent>
    </w:r>
    <w:r w:rsidR="00F9464E" w:rsidRPr="00946CC6">
      <w:rPr>
        <w:rFonts w:ascii="Verdana" w:hAnsi="Verdana"/>
        <w:b/>
        <w:color w:val="FF6600"/>
        <w:spacing w:val="18"/>
        <w:sz w:val="16"/>
        <w:szCs w:val="16"/>
      </w:rPr>
      <w:t>JRD, s.r.o., Vinohradská 3330/220a, 100 00 Praha 10 Strašnice, http://www.jrd.cz</w:t>
    </w:r>
  </w:p>
  <w:p w:rsidR="00F9464E" w:rsidRPr="00F947E8" w:rsidRDefault="00F9464E" w:rsidP="00581EDD">
    <w:pPr>
      <w:pStyle w:val="Zpat"/>
      <w:jc w:val="center"/>
      <w:rPr>
        <w:rFonts w:ascii="Verdana" w:hAnsi="Verdana"/>
        <w:color w:val="808080"/>
        <w:sz w:val="12"/>
        <w:szCs w:val="12"/>
      </w:rPr>
    </w:pPr>
    <w:r w:rsidRPr="00F947E8">
      <w:rPr>
        <w:rFonts w:ascii="Verdana" w:hAnsi="Verdana"/>
        <w:color w:val="808080"/>
        <w:sz w:val="16"/>
        <w:szCs w:val="16"/>
      </w:rPr>
      <w:t>IČ: 26778092, DIČ: CZ26778092, zapsaná v Obchodním rejstříku vedeném MS v Praze, oddíl C, vložka 93112</w:t>
    </w:r>
  </w:p>
  <w:p w:rsidR="00F9464E" w:rsidRPr="00F947E8" w:rsidRDefault="00F9464E">
    <w:pPr>
      <w:pStyle w:val="Zpat"/>
      <w:rPr>
        <w:rFonts w:ascii="Verdana" w:hAnsi="Verdana"/>
        <w:color w:val="808080"/>
        <w:sz w:val="20"/>
      </w:rPr>
    </w:pPr>
    <w:r w:rsidRPr="00F947E8">
      <w:rPr>
        <w:rFonts w:ascii="Verdana" w:hAnsi="Verdana"/>
        <w:color w:val="808080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C8" w:rsidRDefault="00A76EC8">
      <w:r>
        <w:separator/>
      </w:r>
    </w:p>
  </w:footnote>
  <w:footnote w:type="continuationSeparator" w:id="0">
    <w:p w:rsidR="00A76EC8" w:rsidRDefault="00A7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4E" w:rsidRPr="00CB22DB" w:rsidRDefault="00F9464E">
    <w:pPr>
      <w:pStyle w:val="Zhlav"/>
      <w:rPr>
        <w:rFonts w:ascii="Verdana" w:hAnsi="Verdana"/>
        <w:color w:val="999999"/>
        <w:sz w:val="16"/>
        <w:szCs w:val="16"/>
      </w:rPr>
    </w:pPr>
    <w:r>
      <w:rPr>
        <w:rFonts w:ascii="Verdana" w:hAnsi="Verdana"/>
        <w:b/>
        <w:noProof/>
        <w:color w:val="FF6600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-114935</wp:posOffset>
          </wp:positionV>
          <wp:extent cx="685800" cy="307975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22DB">
      <w:rPr>
        <w:rFonts w:ascii="Verdana" w:hAnsi="Verdana"/>
        <w:b/>
        <w:color w:val="FF6600"/>
        <w:sz w:val="16"/>
        <w:szCs w:val="16"/>
      </w:rPr>
      <w:t>JRD s.r.o.</w:t>
    </w:r>
    <w:r w:rsidRPr="00CB22DB">
      <w:rPr>
        <w:rFonts w:ascii="Verdana" w:hAnsi="Verdana"/>
        <w:color w:val="999999"/>
        <w:sz w:val="16"/>
        <w:szCs w:val="16"/>
      </w:rPr>
      <w:t xml:space="preserve"> - </w:t>
    </w:r>
    <w:r w:rsidRPr="00CB22DB">
      <w:rPr>
        <w:rFonts w:ascii="Verdana" w:hAnsi="Verdana"/>
        <w:i/>
        <w:color w:val="999999"/>
        <w:sz w:val="16"/>
        <w:szCs w:val="16"/>
      </w:rPr>
      <w:t>developerská společnost</w:t>
    </w:r>
    <w:r w:rsidRPr="00CB22DB">
      <w:rPr>
        <w:rFonts w:ascii="Verdana" w:hAnsi="Verdana"/>
        <w:i/>
        <w:color w:val="999999"/>
        <w:sz w:val="16"/>
        <w:szCs w:val="16"/>
      </w:rPr>
      <w:tab/>
      <w:t xml:space="preserve">                 </w:t>
    </w:r>
    <w:r w:rsidRPr="00CB22DB">
      <w:rPr>
        <w:rFonts w:ascii="Verdana" w:hAnsi="Verdana"/>
        <w:color w:val="999999"/>
        <w:sz w:val="16"/>
        <w:szCs w:val="16"/>
      </w:rPr>
      <w:tab/>
    </w:r>
  </w:p>
  <w:p w:rsidR="00F9464E" w:rsidRPr="00581EDD" w:rsidRDefault="00475856">
    <w:pPr>
      <w:pStyle w:val="Zhlav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90170</wp:posOffset>
              </wp:positionV>
              <wp:extent cx="6629400" cy="0"/>
              <wp:effectExtent l="9525" t="13970" r="9525" b="146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1pt" to="48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Q2FAIAACkEAAAOAAAAZHJzL2Uyb0RvYy54bWysU9uO2yAQfa/Uf0C8J77U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82B"/>
    <w:multiLevelType w:val="multilevel"/>
    <w:tmpl w:val="283E2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Normln-cislo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6E01FEF"/>
    <w:multiLevelType w:val="hybridMultilevel"/>
    <w:tmpl w:val="7C72942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F0D96"/>
    <w:multiLevelType w:val="hybridMultilevel"/>
    <w:tmpl w:val="B6C07A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D528B"/>
    <w:multiLevelType w:val="hybridMultilevel"/>
    <w:tmpl w:val="BBEE1E82"/>
    <w:lvl w:ilvl="0" w:tplc="0828502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2089C"/>
    <w:multiLevelType w:val="hybridMultilevel"/>
    <w:tmpl w:val="FEDE0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A0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90E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2ED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D0E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B63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7AB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4E75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40C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86A9A"/>
    <w:multiLevelType w:val="hybridMultilevel"/>
    <w:tmpl w:val="CE3AF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F063C"/>
    <w:multiLevelType w:val="hybridMultilevel"/>
    <w:tmpl w:val="75D86830"/>
    <w:lvl w:ilvl="0" w:tplc="61509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94"/>
    <w:rsid w:val="00006BEC"/>
    <w:rsid w:val="00015CF2"/>
    <w:rsid w:val="000518A8"/>
    <w:rsid w:val="00073638"/>
    <w:rsid w:val="0007479A"/>
    <w:rsid w:val="000F2A46"/>
    <w:rsid w:val="00111051"/>
    <w:rsid w:val="00124BBE"/>
    <w:rsid w:val="001640D3"/>
    <w:rsid w:val="001735EC"/>
    <w:rsid w:val="00181883"/>
    <w:rsid w:val="0019625E"/>
    <w:rsid w:val="001B1673"/>
    <w:rsid w:val="001B41C4"/>
    <w:rsid w:val="001B4FE0"/>
    <w:rsid w:val="001C2054"/>
    <w:rsid w:val="001C671A"/>
    <w:rsid w:val="001D1E6F"/>
    <w:rsid w:val="001E505E"/>
    <w:rsid w:val="001F2FA8"/>
    <w:rsid w:val="00204EF6"/>
    <w:rsid w:val="00212576"/>
    <w:rsid w:val="00214140"/>
    <w:rsid w:val="002260C2"/>
    <w:rsid w:val="00245229"/>
    <w:rsid w:val="00246207"/>
    <w:rsid w:val="00253F8B"/>
    <w:rsid w:val="0026650A"/>
    <w:rsid w:val="0027022C"/>
    <w:rsid w:val="00284913"/>
    <w:rsid w:val="00295F41"/>
    <w:rsid w:val="002B0776"/>
    <w:rsid w:val="002E6215"/>
    <w:rsid w:val="003049D4"/>
    <w:rsid w:val="00306364"/>
    <w:rsid w:val="003163C0"/>
    <w:rsid w:val="003529E9"/>
    <w:rsid w:val="0035417E"/>
    <w:rsid w:val="00363BEC"/>
    <w:rsid w:val="003755CE"/>
    <w:rsid w:val="00377437"/>
    <w:rsid w:val="00390C95"/>
    <w:rsid w:val="0039707B"/>
    <w:rsid w:val="003C652F"/>
    <w:rsid w:val="003D4B53"/>
    <w:rsid w:val="00406E54"/>
    <w:rsid w:val="004201D8"/>
    <w:rsid w:val="00427A64"/>
    <w:rsid w:val="004341C7"/>
    <w:rsid w:val="00434F05"/>
    <w:rsid w:val="00475856"/>
    <w:rsid w:val="0049220B"/>
    <w:rsid w:val="004A7335"/>
    <w:rsid w:val="004B35C3"/>
    <w:rsid w:val="004C5BFC"/>
    <w:rsid w:val="004D51D7"/>
    <w:rsid w:val="004D70F6"/>
    <w:rsid w:val="004E39B5"/>
    <w:rsid w:val="004E467F"/>
    <w:rsid w:val="004F6EE0"/>
    <w:rsid w:val="00530C0D"/>
    <w:rsid w:val="00551F69"/>
    <w:rsid w:val="00581EDD"/>
    <w:rsid w:val="005A15B9"/>
    <w:rsid w:val="005B1F65"/>
    <w:rsid w:val="00607DAE"/>
    <w:rsid w:val="00632448"/>
    <w:rsid w:val="00644473"/>
    <w:rsid w:val="00647831"/>
    <w:rsid w:val="006A321F"/>
    <w:rsid w:val="006B3230"/>
    <w:rsid w:val="006C2A37"/>
    <w:rsid w:val="006D702B"/>
    <w:rsid w:val="006E278E"/>
    <w:rsid w:val="006F4E63"/>
    <w:rsid w:val="00703331"/>
    <w:rsid w:val="007537F4"/>
    <w:rsid w:val="007547BC"/>
    <w:rsid w:val="00756FB3"/>
    <w:rsid w:val="00776DA2"/>
    <w:rsid w:val="0079062F"/>
    <w:rsid w:val="0079170E"/>
    <w:rsid w:val="00792460"/>
    <w:rsid w:val="007B412A"/>
    <w:rsid w:val="007C5F72"/>
    <w:rsid w:val="007D08E1"/>
    <w:rsid w:val="007D2B91"/>
    <w:rsid w:val="007D7F61"/>
    <w:rsid w:val="007E6E2B"/>
    <w:rsid w:val="008050C8"/>
    <w:rsid w:val="00807EF7"/>
    <w:rsid w:val="00824CE5"/>
    <w:rsid w:val="008267EE"/>
    <w:rsid w:val="00836480"/>
    <w:rsid w:val="0084484B"/>
    <w:rsid w:val="00844D68"/>
    <w:rsid w:val="00853E53"/>
    <w:rsid w:val="0085437F"/>
    <w:rsid w:val="008629FB"/>
    <w:rsid w:val="00867D1C"/>
    <w:rsid w:val="008918AE"/>
    <w:rsid w:val="008A03C7"/>
    <w:rsid w:val="00900CC9"/>
    <w:rsid w:val="00916035"/>
    <w:rsid w:val="00925722"/>
    <w:rsid w:val="00930715"/>
    <w:rsid w:val="009308EF"/>
    <w:rsid w:val="00940B35"/>
    <w:rsid w:val="0094606D"/>
    <w:rsid w:val="0094654B"/>
    <w:rsid w:val="00946CC6"/>
    <w:rsid w:val="00946FD7"/>
    <w:rsid w:val="00955336"/>
    <w:rsid w:val="009569F3"/>
    <w:rsid w:val="009779BF"/>
    <w:rsid w:val="009F1A12"/>
    <w:rsid w:val="00A0483D"/>
    <w:rsid w:val="00A1436F"/>
    <w:rsid w:val="00A2312D"/>
    <w:rsid w:val="00A614B8"/>
    <w:rsid w:val="00A751B3"/>
    <w:rsid w:val="00A76EC8"/>
    <w:rsid w:val="00A832D5"/>
    <w:rsid w:val="00A858B0"/>
    <w:rsid w:val="00A9117D"/>
    <w:rsid w:val="00AB291B"/>
    <w:rsid w:val="00AC38F4"/>
    <w:rsid w:val="00AD39BC"/>
    <w:rsid w:val="00AE06C9"/>
    <w:rsid w:val="00AE6DBF"/>
    <w:rsid w:val="00AF2B85"/>
    <w:rsid w:val="00B007BD"/>
    <w:rsid w:val="00B25CCB"/>
    <w:rsid w:val="00B2749F"/>
    <w:rsid w:val="00B354BB"/>
    <w:rsid w:val="00B35C26"/>
    <w:rsid w:val="00B54E1D"/>
    <w:rsid w:val="00B574C7"/>
    <w:rsid w:val="00B62FAC"/>
    <w:rsid w:val="00B661EB"/>
    <w:rsid w:val="00B71D81"/>
    <w:rsid w:val="00B757CA"/>
    <w:rsid w:val="00B8056D"/>
    <w:rsid w:val="00B95011"/>
    <w:rsid w:val="00BA4102"/>
    <w:rsid w:val="00BB1F75"/>
    <w:rsid w:val="00BB4FD2"/>
    <w:rsid w:val="00BB7AC3"/>
    <w:rsid w:val="00BD6427"/>
    <w:rsid w:val="00BE109B"/>
    <w:rsid w:val="00C10D0A"/>
    <w:rsid w:val="00C14142"/>
    <w:rsid w:val="00C17BB9"/>
    <w:rsid w:val="00C234CB"/>
    <w:rsid w:val="00C25972"/>
    <w:rsid w:val="00C3380A"/>
    <w:rsid w:val="00C52BBE"/>
    <w:rsid w:val="00C615B2"/>
    <w:rsid w:val="00C639C6"/>
    <w:rsid w:val="00C65D77"/>
    <w:rsid w:val="00C73F9A"/>
    <w:rsid w:val="00C83C5C"/>
    <w:rsid w:val="00C86352"/>
    <w:rsid w:val="00C8677D"/>
    <w:rsid w:val="00C94980"/>
    <w:rsid w:val="00CB22DB"/>
    <w:rsid w:val="00CD481E"/>
    <w:rsid w:val="00CF4A94"/>
    <w:rsid w:val="00D20FD8"/>
    <w:rsid w:val="00D25908"/>
    <w:rsid w:val="00DB61BE"/>
    <w:rsid w:val="00DB7396"/>
    <w:rsid w:val="00DB78C7"/>
    <w:rsid w:val="00DD6A60"/>
    <w:rsid w:val="00DF4741"/>
    <w:rsid w:val="00E14C40"/>
    <w:rsid w:val="00E17B2E"/>
    <w:rsid w:val="00E33418"/>
    <w:rsid w:val="00E372CE"/>
    <w:rsid w:val="00EB3706"/>
    <w:rsid w:val="00EB7F60"/>
    <w:rsid w:val="00EC54F9"/>
    <w:rsid w:val="00ED2E3D"/>
    <w:rsid w:val="00EE3AC7"/>
    <w:rsid w:val="00EF3E7E"/>
    <w:rsid w:val="00F01D8E"/>
    <w:rsid w:val="00F05FEB"/>
    <w:rsid w:val="00F23963"/>
    <w:rsid w:val="00F246C0"/>
    <w:rsid w:val="00F25330"/>
    <w:rsid w:val="00F56292"/>
    <w:rsid w:val="00F65121"/>
    <w:rsid w:val="00F6670E"/>
    <w:rsid w:val="00F72B22"/>
    <w:rsid w:val="00F8655C"/>
    <w:rsid w:val="00F86713"/>
    <w:rsid w:val="00F9464E"/>
    <w:rsid w:val="00F947E8"/>
    <w:rsid w:val="00FA3D26"/>
    <w:rsid w:val="00FB75C2"/>
    <w:rsid w:val="00FB7B43"/>
    <w:rsid w:val="00FD3137"/>
    <w:rsid w:val="00FD39A5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220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2E6215"/>
    <w:pPr>
      <w:keepNext/>
      <w:spacing w:before="120" w:after="120"/>
      <w:jc w:val="both"/>
      <w:outlineLvl w:val="0"/>
    </w:pPr>
    <w:rPr>
      <w:rFonts w:ascii="Arial" w:hAnsi="Arial"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07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F4A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4A9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A0483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3049D4"/>
    <w:rPr>
      <w:color w:val="0000FF"/>
      <w:u w:val="single"/>
    </w:rPr>
  </w:style>
  <w:style w:type="paragraph" w:styleId="Textbubliny">
    <w:name w:val="Balloon Text"/>
    <w:basedOn w:val="Normln"/>
    <w:semiHidden/>
    <w:rsid w:val="0037743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C17BB9"/>
  </w:style>
  <w:style w:type="paragraph" w:customStyle="1" w:styleId="ods">
    <w:name w:val="ods"/>
    <w:basedOn w:val="Normln"/>
    <w:link w:val="odsChar"/>
    <w:rsid w:val="002E6215"/>
    <w:pPr>
      <w:tabs>
        <w:tab w:val="left" w:pos="360"/>
      </w:tabs>
      <w:ind w:left="720"/>
    </w:pPr>
    <w:rPr>
      <w:sz w:val="22"/>
      <w:szCs w:val="28"/>
    </w:rPr>
  </w:style>
  <w:style w:type="character" w:customStyle="1" w:styleId="odsChar">
    <w:name w:val="ods Char"/>
    <w:basedOn w:val="Standardnpsmoodstavce"/>
    <w:link w:val="ods"/>
    <w:rsid w:val="002E6215"/>
    <w:rPr>
      <w:sz w:val="22"/>
      <w:szCs w:val="28"/>
      <w:lang w:val="cs-CZ" w:eastAsia="cs-CZ" w:bidi="ar-SA"/>
    </w:rPr>
  </w:style>
  <w:style w:type="character" w:customStyle="1" w:styleId="Styl14bTun">
    <w:name w:val="Styl 14 b. Tučné"/>
    <w:basedOn w:val="Standardnpsmoodstavce"/>
    <w:rsid w:val="002E6215"/>
    <w:rPr>
      <w:b/>
      <w:bCs/>
      <w:sz w:val="24"/>
    </w:rPr>
  </w:style>
  <w:style w:type="paragraph" w:styleId="Prosttext">
    <w:name w:val="Plain Text"/>
    <w:basedOn w:val="Normln"/>
    <w:rsid w:val="002E6215"/>
    <w:rPr>
      <w:rFonts w:ascii="Courier New" w:hAnsi="Courier New" w:cs="Courier New"/>
      <w:sz w:val="20"/>
    </w:rPr>
  </w:style>
  <w:style w:type="paragraph" w:customStyle="1" w:styleId="Normln-cislo">
    <w:name w:val="Normální-cislo"/>
    <w:basedOn w:val="Normln"/>
    <w:rsid w:val="002E6215"/>
    <w:pPr>
      <w:numPr>
        <w:ilvl w:val="1"/>
        <w:numId w:val="4"/>
      </w:numPr>
      <w:spacing w:after="120"/>
    </w:pPr>
  </w:style>
  <w:style w:type="character" w:customStyle="1" w:styleId="StylE-mailovZprvy261">
    <w:name w:val="StylE-mailovéZprávy261"/>
    <w:basedOn w:val="Standardnpsmoodstavce"/>
    <w:semiHidden/>
    <w:rsid w:val="004C5BF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iln">
    <w:name w:val="Strong"/>
    <w:basedOn w:val="Standardnpsmoodstavce"/>
    <w:uiPriority w:val="22"/>
    <w:qFormat/>
    <w:rsid w:val="004C5BFC"/>
    <w:rPr>
      <w:b/>
      <w:bCs/>
    </w:rPr>
  </w:style>
  <w:style w:type="character" w:styleId="Zvraznn">
    <w:name w:val="Emphasis"/>
    <w:basedOn w:val="Standardnpsmoodstavce"/>
    <w:uiPriority w:val="20"/>
    <w:qFormat/>
    <w:rsid w:val="004C5BFC"/>
    <w:rPr>
      <w:i/>
      <w:iCs/>
    </w:rPr>
  </w:style>
  <w:style w:type="character" w:customStyle="1" w:styleId="hili">
    <w:name w:val="hili"/>
    <w:basedOn w:val="Standardnpsmoodstavce"/>
    <w:rsid w:val="001B1673"/>
  </w:style>
  <w:style w:type="character" w:customStyle="1" w:styleId="Nadpis2Char">
    <w:name w:val="Nadpis 2 Char"/>
    <w:basedOn w:val="Standardnpsmoodstavce"/>
    <w:link w:val="Nadpis2"/>
    <w:semiHidden/>
    <w:rsid w:val="00607DA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Odkaznakoment">
    <w:name w:val="annotation reference"/>
    <w:basedOn w:val="Standardnpsmoodstavce"/>
    <w:rsid w:val="00F86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655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8655C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F86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8655C"/>
    <w:rPr>
      <w:b/>
      <w:bCs/>
      <w:kern w:val="1"/>
    </w:rPr>
  </w:style>
  <w:style w:type="paragraph" w:styleId="Revize">
    <w:name w:val="Revision"/>
    <w:hidden/>
    <w:uiPriority w:val="99"/>
    <w:semiHidden/>
    <w:rsid w:val="00F8655C"/>
    <w:rPr>
      <w:kern w:val="1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553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5533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220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2E6215"/>
    <w:pPr>
      <w:keepNext/>
      <w:spacing w:before="120" w:after="120"/>
      <w:jc w:val="both"/>
      <w:outlineLvl w:val="0"/>
    </w:pPr>
    <w:rPr>
      <w:rFonts w:ascii="Arial" w:hAnsi="Arial"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07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F4A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4A9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A0483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3049D4"/>
    <w:rPr>
      <w:color w:val="0000FF"/>
      <w:u w:val="single"/>
    </w:rPr>
  </w:style>
  <w:style w:type="paragraph" w:styleId="Textbubliny">
    <w:name w:val="Balloon Text"/>
    <w:basedOn w:val="Normln"/>
    <w:semiHidden/>
    <w:rsid w:val="0037743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C17BB9"/>
  </w:style>
  <w:style w:type="paragraph" w:customStyle="1" w:styleId="ods">
    <w:name w:val="ods"/>
    <w:basedOn w:val="Normln"/>
    <w:link w:val="odsChar"/>
    <w:rsid w:val="002E6215"/>
    <w:pPr>
      <w:tabs>
        <w:tab w:val="left" w:pos="360"/>
      </w:tabs>
      <w:ind w:left="720"/>
    </w:pPr>
    <w:rPr>
      <w:sz w:val="22"/>
      <w:szCs w:val="28"/>
    </w:rPr>
  </w:style>
  <w:style w:type="character" w:customStyle="1" w:styleId="odsChar">
    <w:name w:val="ods Char"/>
    <w:basedOn w:val="Standardnpsmoodstavce"/>
    <w:link w:val="ods"/>
    <w:rsid w:val="002E6215"/>
    <w:rPr>
      <w:sz w:val="22"/>
      <w:szCs w:val="28"/>
      <w:lang w:val="cs-CZ" w:eastAsia="cs-CZ" w:bidi="ar-SA"/>
    </w:rPr>
  </w:style>
  <w:style w:type="character" w:customStyle="1" w:styleId="Styl14bTun">
    <w:name w:val="Styl 14 b. Tučné"/>
    <w:basedOn w:val="Standardnpsmoodstavce"/>
    <w:rsid w:val="002E6215"/>
    <w:rPr>
      <w:b/>
      <w:bCs/>
      <w:sz w:val="24"/>
    </w:rPr>
  </w:style>
  <w:style w:type="paragraph" w:styleId="Prosttext">
    <w:name w:val="Plain Text"/>
    <w:basedOn w:val="Normln"/>
    <w:rsid w:val="002E6215"/>
    <w:rPr>
      <w:rFonts w:ascii="Courier New" w:hAnsi="Courier New" w:cs="Courier New"/>
      <w:sz w:val="20"/>
    </w:rPr>
  </w:style>
  <w:style w:type="paragraph" w:customStyle="1" w:styleId="Normln-cislo">
    <w:name w:val="Normální-cislo"/>
    <w:basedOn w:val="Normln"/>
    <w:rsid w:val="002E6215"/>
    <w:pPr>
      <w:numPr>
        <w:ilvl w:val="1"/>
        <w:numId w:val="4"/>
      </w:numPr>
      <w:spacing w:after="120"/>
    </w:pPr>
  </w:style>
  <w:style w:type="character" w:customStyle="1" w:styleId="StylE-mailovZprvy261">
    <w:name w:val="StylE-mailovéZprávy261"/>
    <w:basedOn w:val="Standardnpsmoodstavce"/>
    <w:semiHidden/>
    <w:rsid w:val="004C5BF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iln">
    <w:name w:val="Strong"/>
    <w:basedOn w:val="Standardnpsmoodstavce"/>
    <w:uiPriority w:val="22"/>
    <w:qFormat/>
    <w:rsid w:val="004C5BFC"/>
    <w:rPr>
      <w:b/>
      <w:bCs/>
    </w:rPr>
  </w:style>
  <w:style w:type="character" w:styleId="Zvraznn">
    <w:name w:val="Emphasis"/>
    <w:basedOn w:val="Standardnpsmoodstavce"/>
    <w:uiPriority w:val="20"/>
    <w:qFormat/>
    <w:rsid w:val="004C5BFC"/>
    <w:rPr>
      <w:i/>
      <w:iCs/>
    </w:rPr>
  </w:style>
  <w:style w:type="character" w:customStyle="1" w:styleId="hili">
    <w:name w:val="hili"/>
    <w:basedOn w:val="Standardnpsmoodstavce"/>
    <w:rsid w:val="001B1673"/>
  </w:style>
  <w:style w:type="character" w:customStyle="1" w:styleId="Nadpis2Char">
    <w:name w:val="Nadpis 2 Char"/>
    <w:basedOn w:val="Standardnpsmoodstavce"/>
    <w:link w:val="Nadpis2"/>
    <w:semiHidden/>
    <w:rsid w:val="00607DA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Odkaznakoment">
    <w:name w:val="annotation reference"/>
    <w:basedOn w:val="Standardnpsmoodstavce"/>
    <w:rsid w:val="00F86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655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8655C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F86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8655C"/>
    <w:rPr>
      <w:b/>
      <w:bCs/>
      <w:kern w:val="1"/>
    </w:rPr>
  </w:style>
  <w:style w:type="paragraph" w:styleId="Revize">
    <w:name w:val="Revision"/>
    <w:hidden/>
    <w:uiPriority w:val="99"/>
    <w:semiHidden/>
    <w:rsid w:val="00F8655C"/>
    <w:rPr>
      <w:kern w:val="1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553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553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39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0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2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2AE6-1509-412A-A5FC-D5D4FB08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7204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Topinfo s.r.o.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rezab</dc:creator>
  <cp:lastModifiedBy>dagmar.kopackova</cp:lastModifiedBy>
  <cp:revision>2</cp:revision>
  <cp:lastPrinted>2010-12-06T15:23:00Z</cp:lastPrinted>
  <dcterms:created xsi:type="dcterms:W3CDTF">2011-08-18T06:48:00Z</dcterms:created>
  <dcterms:modified xsi:type="dcterms:W3CDTF">2011-08-18T06:48:00Z</dcterms:modified>
</cp:coreProperties>
</file>