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85" w:rsidRDefault="006D0D87" w:rsidP="00715A85">
      <w:pPr>
        <w:pStyle w:val="Normlnweb"/>
        <w:rPr>
          <w:rFonts w:ascii="Palatino Linotype" w:hAnsi="Palatino Linotype"/>
          <w:b/>
          <w:color w:val="C00000"/>
          <w:sz w:val="22"/>
          <w:szCs w:val="22"/>
        </w:rPr>
      </w:pPr>
      <w:r>
        <w:rPr>
          <w:rFonts w:ascii="Palatino Linotype" w:hAnsi="Palatino Linotype"/>
          <w:b/>
          <w:noProof/>
          <w:color w:val="C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2328282</wp:posOffset>
            </wp:positionH>
            <wp:positionV relativeFrom="paragraph">
              <wp:posOffset>165795</wp:posOffset>
            </wp:positionV>
            <wp:extent cx="1093758" cy="1052423"/>
            <wp:effectExtent l="19050" t="0" r="0" b="0"/>
            <wp:wrapNone/>
            <wp:docPr id="6" name="obrázek 2" descr="logo2použivané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použivané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758" cy="105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CD1">
        <w:rPr>
          <w:rFonts w:ascii="Palatino Linotype" w:hAnsi="Palatino Linotype"/>
          <w:b/>
          <w:color w:val="C00000"/>
          <w:sz w:val="22"/>
          <w:szCs w:val="22"/>
        </w:rPr>
        <w:t xml:space="preserve">           </w:t>
      </w:r>
      <w:r w:rsidR="00715A85">
        <w:rPr>
          <w:rFonts w:ascii="Palatino Linotype" w:hAnsi="Palatino Linotype"/>
          <w:b/>
          <w:color w:val="C00000"/>
          <w:sz w:val="22"/>
          <w:szCs w:val="22"/>
        </w:rPr>
        <w:t xml:space="preserve">       </w:t>
      </w:r>
    </w:p>
    <w:p w:rsidR="002C67B3" w:rsidRDefault="00715A85" w:rsidP="006D0D87">
      <w:pPr>
        <w:pStyle w:val="Normlnweb"/>
        <w:rPr>
          <w:rFonts w:ascii="Palatino Linotype" w:hAnsi="Palatino Linotype"/>
          <w:b/>
          <w:noProof/>
          <w:color w:val="C00000"/>
          <w:sz w:val="22"/>
          <w:szCs w:val="22"/>
        </w:rPr>
      </w:pPr>
      <w:r w:rsidRPr="00715A85">
        <w:rPr>
          <w:rFonts w:ascii="Palatino Linotype" w:hAnsi="Palatino Linotype"/>
          <w:b/>
          <w:noProof/>
          <w:color w:val="C00000"/>
          <w:sz w:val="22"/>
          <w:szCs w:val="22"/>
        </w:rPr>
        <w:drawing>
          <wp:inline distT="0" distB="0" distL="0" distR="0">
            <wp:extent cx="1818376" cy="655608"/>
            <wp:effectExtent l="19050" t="0" r="0" b="0"/>
            <wp:docPr id="3" name="obrázek 4" descr="TZB-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ZB-inf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284" cy="664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D87"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       </w:t>
      </w:r>
      <w:r w:rsidR="007A78E0"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</w:t>
      </w:r>
      <w:r w:rsidR="006D0D87"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            </w:t>
      </w:r>
      <w:r w:rsidR="00484039"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                 </w:t>
      </w:r>
      <w:r w:rsidR="006D0D87"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                          </w:t>
      </w:r>
      <w:r w:rsidR="00484039"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  </w:t>
      </w:r>
      <w:r w:rsidR="006D0D87"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    </w:t>
      </w:r>
      <w:r w:rsidR="00484039"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</w:t>
      </w:r>
      <w:r w:rsidR="00484039" w:rsidRPr="00484039">
        <w:rPr>
          <w:rFonts w:ascii="Palatino Linotype" w:hAnsi="Palatino Linotype"/>
          <w:b/>
          <w:noProof/>
          <w:color w:val="C00000"/>
          <w:sz w:val="22"/>
          <w:szCs w:val="22"/>
        </w:rPr>
        <w:drawing>
          <wp:inline distT="0" distB="0" distL="0" distR="0">
            <wp:extent cx="868021" cy="733245"/>
            <wp:effectExtent l="19050" t="0" r="8279" b="0"/>
            <wp:docPr id="9" name="obrázek 1" descr="C:\Users\cti\AppData\Local\Packages\Microsoft.MicrosoftEdge_8wekyb3d8bbwe\TempState\Downloads\a_lg_stp_modr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i\AppData\Local\Packages\Microsoft.MicrosoftEdge_8wekyb3d8bbwe\TempState\Downloads\a_lg_stp_modre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560" cy="73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</w:t>
      </w:r>
    </w:p>
    <w:p w:rsidR="00BA1BA7" w:rsidRPr="00484039" w:rsidRDefault="0016689D" w:rsidP="0009727C">
      <w:pPr>
        <w:pStyle w:val="Normlnweb"/>
        <w:rPr>
          <w:rFonts w:ascii="Palatino Linotype" w:hAnsi="Palatino Linotype"/>
          <w:b/>
          <w:noProof/>
          <w:color w:val="C00000"/>
          <w:sz w:val="22"/>
          <w:szCs w:val="22"/>
        </w:rPr>
      </w:pPr>
      <w:r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 </w:t>
      </w:r>
      <w:r w:rsidR="003551DD">
        <w:rPr>
          <w:rFonts w:ascii="Palatino Linotype" w:hAnsi="Palatino Linotype"/>
          <w:b/>
          <w:noProof/>
          <w:color w:val="C00000"/>
          <w:sz w:val="22"/>
          <w:szCs w:val="22"/>
        </w:rPr>
        <w:t xml:space="preserve">         </w:t>
      </w:r>
    </w:p>
    <w:p w:rsidR="003551DD" w:rsidRDefault="003551DD" w:rsidP="0009727C">
      <w:pPr>
        <w:pStyle w:val="Normlnweb"/>
        <w:shd w:val="clear" w:color="auto" w:fill="002060"/>
        <w:ind w:left="1416" w:hanging="1416"/>
        <w:jc w:val="center"/>
        <w:rPr>
          <w:rFonts w:ascii="Calibri Light" w:hAnsi="Calibri Light" w:cs="Calibri Light"/>
          <w:b/>
          <w:color w:val="FFFFFF" w:themeColor="background1"/>
          <w:sz w:val="32"/>
          <w:szCs w:val="32"/>
        </w:rPr>
      </w:pPr>
      <w:r>
        <w:rPr>
          <w:rFonts w:ascii="Calibri Light" w:hAnsi="Calibri Light" w:cs="Calibri Light"/>
          <w:b/>
          <w:color w:val="FFFFFF" w:themeColor="background1"/>
          <w:sz w:val="32"/>
          <w:szCs w:val="32"/>
        </w:rPr>
        <w:t>Dopolední blok přednášek</w:t>
      </w:r>
    </w:p>
    <w:p w:rsidR="002C67B3" w:rsidRPr="00744728" w:rsidRDefault="001F6BA4" w:rsidP="0009727C">
      <w:pPr>
        <w:pStyle w:val="Normlnweb"/>
        <w:shd w:val="clear" w:color="auto" w:fill="002060"/>
        <w:ind w:left="1416" w:hanging="1416"/>
        <w:jc w:val="center"/>
        <w:rPr>
          <w:rFonts w:ascii="Calibri Light" w:hAnsi="Calibri Light" w:cs="Calibri Light"/>
          <w:b/>
          <w:caps/>
          <w:color w:val="FFFFFF" w:themeColor="background1"/>
          <w:sz w:val="32"/>
          <w:szCs w:val="32"/>
        </w:rPr>
      </w:pPr>
      <w:r w:rsidRPr="00744728">
        <w:rPr>
          <w:rFonts w:ascii="Calibri Light" w:hAnsi="Calibri Light" w:cs="Calibri Light"/>
          <w:b/>
          <w:caps/>
          <w:color w:val="FFFFFF" w:themeColor="background1"/>
          <w:sz w:val="32"/>
          <w:szCs w:val="32"/>
        </w:rPr>
        <w:t>Zkoušení vnitřních vodovodů a vnitřních kanalizací</w:t>
      </w:r>
    </w:p>
    <w:p w:rsidR="003551DD" w:rsidRDefault="003551DD" w:rsidP="0009727C">
      <w:pPr>
        <w:pStyle w:val="Normlnweb"/>
        <w:shd w:val="clear" w:color="auto" w:fill="002060"/>
        <w:ind w:left="1416" w:hanging="1416"/>
        <w:jc w:val="center"/>
        <w:rPr>
          <w:rFonts w:ascii="Calibri Light" w:hAnsi="Calibri Light" w:cs="Calibri Light"/>
          <w:b/>
          <w:color w:val="FFFFFF" w:themeColor="background1"/>
          <w:sz w:val="32"/>
          <w:szCs w:val="32"/>
        </w:rPr>
      </w:pPr>
      <w:r>
        <w:rPr>
          <w:rFonts w:ascii="Calibri Light" w:hAnsi="Calibri Light" w:cs="Calibri Light"/>
          <w:b/>
          <w:color w:val="FFFFFF" w:themeColor="background1"/>
          <w:sz w:val="32"/>
          <w:szCs w:val="32"/>
        </w:rPr>
        <w:t>Odpolední blok přednášek</w:t>
      </w:r>
    </w:p>
    <w:p w:rsidR="003551DD" w:rsidRPr="00DD4A00" w:rsidRDefault="00464C25" w:rsidP="00215898">
      <w:pPr>
        <w:pStyle w:val="Normlnweb"/>
        <w:shd w:val="clear" w:color="auto" w:fill="002060"/>
        <w:ind w:left="1416" w:hanging="1416"/>
        <w:jc w:val="center"/>
        <w:rPr>
          <w:rFonts w:ascii="Calibri Light" w:hAnsi="Calibri Light" w:cs="Calibri Light"/>
          <w:b/>
          <w:color w:val="FFFFFF" w:themeColor="background1"/>
          <w:sz w:val="32"/>
          <w:szCs w:val="32"/>
        </w:rPr>
      </w:pPr>
      <w:r>
        <w:rPr>
          <w:rFonts w:ascii="Calibri Light" w:hAnsi="Calibri Light" w:cs="Calibri Light"/>
          <w:b/>
          <w:color w:val="FFFFFF" w:themeColor="background1"/>
          <w:sz w:val="32"/>
          <w:szCs w:val="32"/>
        </w:rPr>
        <w:t>TEPELNÁ ČERPADLA V TEORII A PRAXI</w:t>
      </w:r>
    </w:p>
    <w:p w:rsidR="009B14B1" w:rsidRPr="0009727C" w:rsidRDefault="009B14B1" w:rsidP="00694DAE">
      <w:pPr>
        <w:pStyle w:val="Normlnweb"/>
        <w:ind w:left="1416" w:hanging="1416"/>
        <w:jc w:val="center"/>
        <w:rPr>
          <w:rFonts w:ascii="Calibri Light" w:eastAsiaTheme="minorHAnsi" w:hAnsi="Calibri Light" w:cs="Calibri Light"/>
          <w:b/>
          <w:lang w:eastAsia="en-US"/>
        </w:rPr>
      </w:pPr>
      <w:r w:rsidRPr="0009727C">
        <w:rPr>
          <w:rFonts w:ascii="Calibri Light" w:eastAsiaTheme="minorHAnsi" w:hAnsi="Calibri Light" w:cs="Calibri Light"/>
          <w:b/>
          <w:lang w:eastAsia="en-US"/>
        </w:rPr>
        <w:t>p</w:t>
      </w:r>
      <w:r w:rsidR="003551DD">
        <w:rPr>
          <w:rFonts w:ascii="Calibri Light" w:eastAsiaTheme="minorHAnsi" w:hAnsi="Calibri Light" w:cs="Calibri Light"/>
          <w:b/>
          <w:lang w:eastAsia="en-US"/>
        </w:rPr>
        <w:t>ořádaný</w:t>
      </w:r>
      <w:r w:rsidR="00715A85" w:rsidRPr="0009727C">
        <w:rPr>
          <w:rFonts w:ascii="Calibri Light" w:eastAsiaTheme="minorHAnsi" w:hAnsi="Calibri Light" w:cs="Calibri Light"/>
          <w:b/>
          <w:lang w:eastAsia="en-US"/>
        </w:rPr>
        <w:t xml:space="preserve"> Cech topenářů a instalatérů České </w:t>
      </w:r>
      <w:proofErr w:type="gramStart"/>
      <w:r w:rsidR="00715A85" w:rsidRPr="0009727C">
        <w:rPr>
          <w:rFonts w:ascii="Calibri Light" w:eastAsiaTheme="minorHAnsi" w:hAnsi="Calibri Light" w:cs="Calibri Light"/>
          <w:b/>
          <w:lang w:eastAsia="en-US"/>
        </w:rPr>
        <w:t>republiky</w:t>
      </w:r>
      <w:r w:rsidR="00426ADC" w:rsidRPr="0009727C">
        <w:rPr>
          <w:rFonts w:ascii="Calibri Light" w:eastAsiaTheme="minorHAnsi" w:hAnsi="Calibri Light" w:cs="Calibri Light"/>
          <w:b/>
          <w:lang w:eastAsia="en-US"/>
        </w:rPr>
        <w:t xml:space="preserve"> z.s.</w:t>
      </w:r>
      <w:proofErr w:type="gramEnd"/>
      <w:r w:rsidR="007A78E0">
        <w:rPr>
          <w:rFonts w:ascii="Calibri Light" w:eastAsiaTheme="minorHAnsi" w:hAnsi="Calibri Light" w:cs="Calibri Light"/>
          <w:b/>
          <w:lang w:eastAsia="en-US"/>
        </w:rPr>
        <w:t>,</w:t>
      </w:r>
    </w:p>
    <w:p w:rsidR="00484039" w:rsidRPr="0009727C" w:rsidRDefault="009B14B1" w:rsidP="00694DAE">
      <w:pPr>
        <w:pStyle w:val="Normlnweb"/>
        <w:ind w:left="1416" w:hanging="1416"/>
        <w:jc w:val="center"/>
        <w:rPr>
          <w:rFonts w:ascii="Calibri Light" w:eastAsiaTheme="minorHAnsi" w:hAnsi="Calibri Light" w:cs="Calibri Light"/>
          <w:b/>
          <w:lang w:eastAsia="en-US"/>
        </w:rPr>
      </w:pPr>
      <w:r w:rsidRPr="0009727C">
        <w:rPr>
          <w:rFonts w:ascii="Calibri Light" w:eastAsiaTheme="minorHAnsi" w:hAnsi="Calibri Light" w:cs="Calibri Light"/>
          <w:b/>
          <w:lang w:eastAsia="en-US"/>
        </w:rPr>
        <w:t>ve spolupráci s TZB-info a sekcí Zdravotní a průmyslové ins</w:t>
      </w:r>
      <w:r w:rsidR="00484039" w:rsidRPr="0009727C">
        <w:rPr>
          <w:rFonts w:ascii="Calibri Light" w:eastAsiaTheme="minorHAnsi" w:hAnsi="Calibri Light" w:cs="Calibri Light"/>
          <w:b/>
          <w:lang w:eastAsia="en-US"/>
        </w:rPr>
        <w:t>talace</w:t>
      </w:r>
      <w:r w:rsidR="00426ADC" w:rsidRPr="0009727C">
        <w:rPr>
          <w:rFonts w:ascii="Calibri Light" w:eastAsiaTheme="minorHAnsi" w:hAnsi="Calibri Light" w:cs="Calibri Light"/>
          <w:b/>
          <w:lang w:eastAsia="en-US"/>
        </w:rPr>
        <w:t>,</w:t>
      </w:r>
    </w:p>
    <w:p w:rsidR="00924679" w:rsidRPr="0009727C" w:rsidRDefault="00484039" w:rsidP="00694DAE">
      <w:pPr>
        <w:pStyle w:val="Normlnweb"/>
        <w:ind w:left="1416" w:hanging="1416"/>
        <w:jc w:val="center"/>
        <w:rPr>
          <w:rFonts w:ascii="Calibri Light" w:eastAsiaTheme="minorHAnsi" w:hAnsi="Calibri Light" w:cs="Calibri Light"/>
          <w:b/>
          <w:i/>
          <w:lang w:eastAsia="en-US"/>
        </w:rPr>
      </w:pPr>
      <w:r w:rsidRPr="0009727C">
        <w:rPr>
          <w:rFonts w:ascii="Calibri Light" w:eastAsiaTheme="minorHAnsi" w:hAnsi="Calibri Light" w:cs="Calibri Light"/>
          <w:b/>
          <w:lang w:eastAsia="en-US"/>
        </w:rPr>
        <w:t xml:space="preserve">Společnosti pro techniku </w:t>
      </w:r>
      <w:r w:rsidR="009B14B1" w:rsidRPr="0009727C">
        <w:rPr>
          <w:rFonts w:ascii="Calibri Light" w:eastAsiaTheme="minorHAnsi" w:hAnsi="Calibri Light" w:cs="Calibri Light"/>
          <w:b/>
          <w:lang w:eastAsia="en-US"/>
        </w:rPr>
        <w:t>prostředí</w:t>
      </w:r>
      <w:r w:rsidR="00426ADC" w:rsidRPr="0009727C">
        <w:rPr>
          <w:rFonts w:ascii="Calibri Light" w:eastAsiaTheme="minorHAnsi" w:hAnsi="Calibri Light" w:cs="Calibri Light"/>
          <w:b/>
          <w:lang w:eastAsia="en-US"/>
        </w:rPr>
        <w:t>.</w:t>
      </w:r>
    </w:p>
    <w:p w:rsidR="00BA1BA7" w:rsidRPr="00BA1BA7" w:rsidRDefault="0009727C" w:rsidP="00BA1BA7">
      <w:pPr>
        <w:shd w:val="clear" w:color="auto" w:fill="002060"/>
        <w:spacing w:before="100" w:beforeAutospacing="1" w:after="100" w:afterAutospacing="1"/>
        <w:jc w:val="center"/>
        <w:rPr>
          <w:rFonts w:ascii="Calibri Light" w:eastAsia="Times New Roman" w:hAnsi="Calibri Light" w:cs="Calibri Light"/>
          <w:b/>
          <w:color w:val="FFFFFF" w:themeColor="background1"/>
          <w:sz w:val="24"/>
          <w:szCs w:val="24"/>
          <w:lang w:eastAsia="cs-CZ"/>
        </w:rPr>
      </w:pPr>
      <w:r>
        <w:rPr>
          <w:rFonts w:ascii="Calibri Light" w:eastAsia="Times New Roman" w:hAnsi="Calibri Light" w:cs="Calibri Light"/>
          <w:b/>
          <w:color w:val="FFFFFF" w:themeColor="background1"/>
          <w:sz w:val="28"/>
          <w:szCs w:val="28"/>
          <w:lang w:eastAsia="cs-CZ"/>
        </w:rPr>
        <w:t xml:space="preserve">     </w:t>
      </w:r>
      <w:r w:rsidR="003E43C8" w:rsidRPr="00473793">
        <w:rPr>
          <w:rFonts w:ascii="Calibri Light" w:eastAsia="Times New Roman" w:hAnsi="Calibri Light" w:cs="Calibri Light"/>
          <w:b/>
          <w:color w:val="FFFFFF" w:themeColor="background1"/>
          <w:sz w:val="28"/>
          <w:szCs w:val="28"/>
          <w:lang w:eastAsia="cs-CZ"/>
        </w:rPr>
        <w:t xml:space="preserve">Termín </w:t>
      </w:r>
      <w:r>
        <w:rPr>
          <w:rFonts w:ascii="Calibri Light" w:eastAsia="Times New Roman" w:hAnsi="Calibri Light" w:cs="Calibri Light"/>
          <w:b/>
          <w:color w:val="FFFFFF" w:themeColor="background1"/>
          <w:sz w:val="28"/>
          <w:szCs w:val="28"/>
          <w:lang w:eastAsia="cs-CZ"/>
        </w:rPr>
        <w:t>4</w:t>
      </w:r>
      <w:r w:rsidR="009B14B1" w:rsidRPr="00473793">
        <w:rPr>
          <w:rFonts w:ascii="Calibri Light" w:eastAsia="Times New Roman" w:hAnsi="Calibri Light" w:cs="Calibri Light"/>
          <w:b/>
          <w:color w:val="FFFFFF" w:themeColor="background1"/>
          <w:sz w:val="28"/>
          <w:szCs w:val="28"/>
          <w:lang w:eastAsia="cs-CZ"/>
        </w:rPr>
        <w:t>.</w:t>
      </w:r>
      <w:r w:rsidR="00E97566" w:rsidRPr="00473793">
        <w:rPr>
          <w:rFonts w:ascii="Calibri Light" w:eastAsia="Times New Roman" w:hAnsi="Calibri Light" w:cs="Calibri Light"/>
          <w:b/>
          <w:color w:val="FFFFFF" w:themeColor="background1"/>
          <w:sz w:val="28"/>
          <w:szCs w:val="28"/>
          <w:lang w:eastAsia="cs-CZ"/>
        </w:rPr>
        <w:t xml:space="preserve"> </w:t>
      </w:r>
      <w:r>
        <w:rPr>
          <w:rFonts w:ascii="Calibri Light" w:eastAsia="Times New Roman" w:hAnsi="Calibri Light" w:cs="Calibri Light"/>
          <w:b/>
          <w:color w:val="FFFFFF" w:themeColor="background1"/>
          <w:sz w:val="28"/>
          <w:szCs w:val="28"/>
          <w:lang w:eastAsia="cs-CZ"/>
        </w:rPr>
        <w:t>3</w:t>
      </w:r>
      <w:r w:rsidR="009B14B1" w:rsidRPr="00473793">
        <w:rPr>
          <w:rFonts w:ascii="Calibri Light" w:eastAsia="Times New Roman" w:hAnsi="Calibri Light" w:cs="Calibri Light"/>
          <w:b/>
          <w:color w:val="FFFFFF" w:themeColor="background1"/>
          <w:sz w:val="28"/>
          <w:szCs w:val="28"/>
          <w:lang w:eastAsia="cs-CZ"/>
        </w:rPr>
        <w:t>.</w:t>
      </w:r>
      <w:r w:rsidR="00E97566" w:rsidRPr="00473793">
        <w:rPr>
          <w:rFonts w:ascii="Calibri Light" w:eastAsia="Times New Roman" w:hAnsi="Calibri Light" w:cs="Calibri Light"/>
          <w:b/>
          <w:color w:val="FFFFFF" w:themeColor="background1"/>
          <w:sz w:val="28"/>
          <w:szCs w:val="28"/>
          <w:lang w:eastAsia="cs-CZ"/>
        </w:rPr>
        <w:t xml:space="preserve"> </w:t>
      </w:r>
      <w:r>
        <w:rPr>
          <w:rFonts w:ascii="Calibri Light" w:eastAsia="Times New Roman" w:hAnsi="Calibri Light" w:cs="Calibri Light"/>
          <w:b/>
          <w:color w:val="FFFFFF" w:themeColor="background1"/>
          <w:sz w:val="28"/>
          <w:szCs w:val="28"/>
          <w:lang w:eastAsia="cs-CZ"/>
        </w:rPr>
        <w:t>2026</w:t>
      </w:r>
      <w:r w:rsidR="00CC030D" w:rsidRPr="00473793">
        <w:rPr>
          <w:rFonts w:ascii="Calibri Light" w:eastAsia="Times New Roman" w:hAnsi="Calibri Light" w:cs="Calibri Light"/>
          <w:b/>
          <w:color w:val="FFFFFF" w:themeColor="background1"/>
          <w:sz w:val="28"/>
          <w:szCs w:val="28"/>
          <w:lang w:eastAsia="cs-CZ"/>
        </w:rPr>
        <w:t xml:space="preserve"> </w:t>
      </w:r>
      <w:r w:rsidR="007E3059" w:rsidRPr="00473793">
        <w:rPr>
          <w:rFonts w:ascii="Calibri Light" w:eastAsia="Times New Roman" w:hAnsi="Calibri Light" w:cs="Calibri Light"/>
          <w:b/>
          <w:color w:val="FFFFFF" w:themeColor="background1"/>
          <w:sz w:val="24"/>
          <w:szCs w:val="24"/>
          <w:lang w:eastAsia="cs-CZ"/>
        </w:rPr>
        <w:t xml:space="preserve"> </w:t>
      </w:r>
      <w:r w:rsidR="00CC030D" w:rsidRPr="00473793">
        <w:rPr>
          <w:rFonts w:ascii="Calibri Light" w:eastAsia="Times New Roman" w:hAnsi="Calibri Light" w:cs="Calibri Light"/>
          <w:b/>
          <w:color w:val="FFFFFF" w:themeColor="background1"/>
          <w:sz w:val="24"/>
          <w:szCs w:val="24"/>
          <w:lang w:eastAsia="cs-CZ"/>
        </w:rPr>
        <w:t> </w:t>
      </w:r>
      <w:r w:rsidR="00BA1BA7">
        <w:rPr>
          <w:rFonts w:ascii="Calibri Light" w:eastAsia="Times New Roman" w:hAnsi="Calibri Light" w:cs="Calibri Light"/>
          <w:b/>
          <w:color w:val="FFFFFF" w:themeColor="background1"/>
          <w:sz w:val="24"/>
          <w:szCs w:val="24"/>
          <w:lang w:eastAsia="cs-CZ"/>
        </w:rPr>
        <w:t xml:space="preserve">(středa) </w:t>
      </w:r>
      <w:r w:rsidR="001F3EE4">
        <w:rPr>
          <w:rFonts w:ascii="Calibri Light" w:hAnsi="Calibri Light" w:cs="Calibri Light"/>
          <w:b/>
          <w:bCs/>
        </w:rPr>
        <w:t>od 10.30 hodin do 15.0</w:t>
      </w:r>
      <w:r w:rsidR="00BA1BA7">
        <w:rPr>
          <w:rFonts w:ascii="Calibri Light" w:hAnsi="Calibri Light" w:cs="Calibri Light"/>
          <w:b/>
          <w:bCs/>
        </w:rPr>
        <w:t>0 hodin</w:t>
      </w:r>
    </w:p>
    <w:p w:rsidR="00695536" w:rsidRDefault="0009727C" w:rsidP="00495704">
      <w:pPr>
        <w:spacing w:before="100" w:beforeAutospacing="1" w:after="100" w:afterAutospacing="1"/>
        <w:jc w:val="center"/>
        <w:rPr>
          <w:rFonts w:ascii="Calibri Light" w:hAnsi="Calibri Light" w:cs="Calibri Light"/>
          <w:b/>
          <w:sz w:val="24"/>
          <w:szCs w:val="24"/>
        </w:rPr>
      </w:pPr>
      <w:r w:rsidRPr="0009727C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M</w:t>
      </w:r>
      <w:r w:rsidR="00495704" w:rsidRPr="0009727C">
        <w:rPr>
          <w:rFonts w:ascii="Calibri Light" w:eastAsia="Times New Roman" w:hAnsi="Calibri Light" w:cs="Calibri Light"/>
          <w:b/>
          <w:sz w:val="24"/>
          <w:szCs w:val="24"/>
          <w:lang w:eastAsia="cs-CZ"/>
        </w:rPr>
        <w:t>ísto konání:</w:t>
      </w:r>
      <w:r w:rsidR="00495704" w:rsidRPr="0009727C">
        <w:rPr>
          <w:rFonts w:ascii="Calibri Light" w:eastAsia="Times New Roman" w:hAnsi="Calibri Light" w:cs="Calibri Light"/>
          <w:b/>
          <w:i/>
          <w:sz w:val="24"/>
          <w:szCs w:val="24"/>
          <w:lang w:eastAsia="cs-CZ"/>
        </w:rPr>
        <w:t xml:space="preserve"> </w:t>
      </w:r>
      <w:r w:rsidRPr="0009727C">
        <w:rPr>
          <w:rFonts w:ascii="Calibri Light" w:hAnsi="Calibri Light" w:cs="Calibri Light"/>
          <w:b/>
          <w:sz w:val="24"/>
          <w:szCs w:val="24"/>
        </w:rPr>
        <w:t>sál č. 1</w:t>
      </w:r>
      <w:r>
        <w:rPr>
          <w:rFonts w:ascii="Calibri Light" w:hAnsi="Calibri Light" w:cs="Calibri Light"/>
          <w:b/>
          <w:sz w:val="24"/>
          <w:szCs w:val="24"/>
        </w:rPr>
        <w:t>;   Vstupní hala</w:t>
      </w:r>
      <w:r w:rsidRPr="0009727C">
        <w:rPr>
          <w:rFonts w:ascii="Calibri Light" w:hAnsi="Calibri Light" w:cs="Calibri Light"/>
          <w:b/>
          <w:sz w:val="24"/>
          <w:szCs w:val="24"/>
        </w:rPr>
        <w:t xml:space="preserve"> II</w:t>
      </w:r>
      <w:r w:rsidR="003551DD">
        <w:rPr>
          <w:rFonts w:ascii="Calibri Light" w:hAnsi="Calibri Light" w:cs="Calibri Light"/>
          <w:b/>
          <w:sz w:val="24"/>
          <w:szCs w:val="24"/>
        </w:rPr>
        <w:t xml:space="preserve">, přednášky se </w:t>
      </w:r>
      <w:proofErr w:type="gramStart"/>
      <w:r w:rsidR="003551DD">
        <w:rPr>
          <w:rFonts w:ascii="Calibri Light" w:hAnsi="Calibri Light" w:cs="Calibri Light"/>
          <w:b/>
          <w:sz w:val="24"/>
          <w:szCs w:val="24"/>
        </w:rPr>
        <w:t xml:space="preserve">konají </w:t>
      </w:r>
      <w:r w:rsidR="0074472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09727C">
        <w:rPr>
          <w:rFonts w:ascii="Calibri Light" w:hAnsi="Calibri Light" w:cs="Calibri Light"/>
          <w:b/>
          <w:sz w:val="24"/>
          <w:szCs w:val="24"/>
        </w:rPr>
        <w:t>v rámci</w:t>
      </w:r>
      <w:proofErr w:type="gramEnd"/>
      <w:r w:rsidRPr="0009727C">
        <w:rPr>
          <w:rFonts w:ascii="Calibri Light" w:hAnsi="Calibri Light" w:cs="Calibri Light"/>
          <w:b/>
          <w:sz w:val="24"/>
          <w:szCs w:val="24"/>
        </w:rPr>
        <w:t xml:space="preserve"> doprovodného programu veletrhu Aquatherm 2026, Beranových 667, 199 00  Praha 9</w:t>
      </w:r>
    </w:p>
    <w:p w:rsidR="007A78E0" w:rsidRPr="007A78E0" w:rsidRDefault="007A78E0" w:rsidP="007A78E0">
      <w:pPr>
        <w:pStyle w:val="Normlnweb"/>
        <w:jc w:val="center"/>
      </w:pPr>
      <w:r>
        <w:rPr>
          <w:noProof/>
        </w:rPr>
        <w:drawing>
          <wp:inline distT="0" distB="0" distL="0" distR="0">
            <wp:extent cx="4774040" cy="1251908"/>
            <wp:effectExtent l="19050" t="0" r="7510" b="0"/>
            <wp:docPr id="2" name="obrázek 1" descr="C:\Users\cti\AppData\Local\Microsoft\Windows\INetCache\Content.Outlook\0B7T015P\aquatherm_26_praha_1240x32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i\AppData\Local\Microsoft\Windows\INetCache\Content.Outlook\0B7T015P\aquatherm_26_praha_1240x325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205" cy="12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00B" w:rsidRPr="0009727C" w:rsidRDefault="0009727C" w:rsidP="0072000B">
      <w:pPr>
        <w:spacing w:before="100" w:beforeAutospacing="1" w:after="100" w:afterAutospacing="1"/>
        <w:jc w:val="center"/>
        <w:rPr>
          <w:rFonts w:ascii="Calibri Light" w:hAnsi="Calibri Light" w:cs="Calibri Light"/>
          <w:sz w:val="24"/>
          <w:szCs w:val="24"/>
        </w:rPr>
      </w:pPr>
      <w:r w:rsidRPr="0009727C">
        <w:rPr>
          <w:rFonts w:ascii="Calibri Light" w:hAnsi="Calibri Light" w:cs="Calibri Light"/>
          <w:b/>
          <w:sz w:val="24"/>
          <w:szCs w:val="24"/>
        </w:rPr>
        <w:t>O</w:t>
      </w:r>
      <w:r w:rsidR="0072000B" w:rsidRPr="0009727C">
        <w:rPr>
          <w:rFonts w:ascii="Calibri Light" w:hAnsi="Calibri Light" w:cs="Calibri Light"/>
          <w:b/>
          <w:sz w:val="24"/>
          <w:szCs w:val="24"/>
        </w:rPr>
        <w:t>dborný garant</w:t>
      </w:r>
      <w:r w:rsidR="00426ADC" w:rsidRPr="0009727C">
        <w:rPr>
          <w:rFonts w:ascii="Calibri Light" w:hAnsi="Calibri Light" w:cs="Calibri Light"/>
          <w:sz w:val="24"/>
          <w:szCs w:val="24"/>
        </w:rPr>
        <w:t>: Ing. Jakub Vrána</w:t>
      </w:r>
      <w:r w:rsidR="0072000B" w:rsidRPr="0009727C">
        <w:rPr>
          <w:rFonts w:ascii="Calibri Light" w:hAnsi="Calibri Light" w:cs="Calibri Light"/>
          <w:sz w:val="24"/>
          <w:szCs w:val="24"/>
        </w:rPr>
        <w:t xml:space="preserve"> Ph.D., </w:t>
      </w:r>
      <w:r w:rsidR="00426ADC" w:rsidRPr="0009727C">
        <w:rPr>
          <w:rFonts w:ascii="Calibri Light" w:hAnsi="Calibri Light" w:cs="Calibri Light"/>
          <w:sz w:val="24"/>
          <w:szCs w:val="24"/>
        </w:rPr>
        <w:t>Ústav TZB, Fakulta stavební, VUT v Brně</w:t>
      </w:r>
    </w:p>
    <w:p w:rsidR="00BA1BA7" w:rsidRPr="00D6220C" w:rsidRDefault="00694DAE" w:rsidP="00D6220C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A1BA7">
        <w:rPr>
          <w:rFonts w:ascii="Calibri Light" w:hAnsi="Calibri Light" w:cs="Calibri Light"/>
          <w:b/>
          <w:sz w:val="24"/>
          <w:szCs w:val="24"/>
        </w:rPr>
        <w:t>Lektoři: Ing. Jakub Vrána</w:t>
      </w:r>
      <w:r w:rsidR="00426ADC" w:rsidRPr="00BA1BA7">
        <w:rPr>
          <w:rFonts w:ascii="Calibri Light" w:hAnsi="Calibri Light" w:cs="Calibri Light"/>
          <w:b/>
          <w:sz w:val="24"/>
          <w:szCs w:val="24"/>
        </w:rPr>
        <w:t xml:space="preserve"> Ph.D., </w:t>
      </w:r>
      <w:r w:rsidRPr="00BA1BA7">
        <w:rPr>
          <w:rFonts w:ascii="Calibri Light" w:hAnsi="Calibri Light" w:cs="Calibri Light"/>
          <w:b/>
          <w:sz w:val="24"/>
          <w:szCs w:val="24"/>
        </w:rPr>
        <w:t>Ing. Zdeněk Žabička</w:t>
      </w:r>
    </w:p>
    <w:p w:rsidR="00BA1BA7" w:rsidRPr="007A78E0" w:rsidRDefault="00BA1BA7" w:rsidP="007A78E0">
      <w:pPr>
        <w:pStyle w:val="Normlnweb"/>
        <w:jc w:val="center"/>
        <w:rPr>
          <w:rFonts w:ascii="Calibri Light" w:hAnsi="Calibri Light" w:cs="Calibri Light"/>
          <w:b/>
          <w:color w:val="C00000"/>
        </w:rPr>
      </w:pPr>
      <w:r w:rsidRPr="00BA1BA7">
        <w:rPr>
          <w:rFonts w:ascii="Calibri Light" w:hAnsi="Calibri Light" w:cs="Calibri Light"/>
          <w:i/>
          <w:shd w:val="clear" w:color="auto" w:fill="FFFFFF" w:themeFill="background1"/>
        </w:rPr>
        <w:t>V</w:t>
      </w:r>
      <w:r w:rsidR="00C80077" w:rsidRPr="00BA1BA7">
        <w:rPr>
          <w:rFonts w:ascii="Calibri Light" w:hAnsi="Calibri Light" w:cs="Calibri Light"/>
          <w:i/>
          <w:shd w:val="clear" w:color="auto" w:fill="FFFFFF" w:themeFill="background1"/>
        </w:rPr>
        <w:t>ideozáznam</w:t>
      </w:r>
      <w:r w:rsidR="00DF0520">
        <w:rPr>
          <w:rFonts w:ascii="Calibri Light" w:hAnsi="Calibri Light" w:cs="Calibri Light"/>
          <w:i/>
          <w:shd w:val="clear" w:color="auto" w:fill="FFFFFF" w:themeFill="background1"/>
        </w:rPr>
        <w:t xml:space="preserve"> z minulých</w:t>
      </w:r>
      <w:r w:rsidRPr="00BA1BA7">
        <w:rPr>
          <w:rFonts w:ascii="Calibri Light" w:hAnsi="Calibri Light" w:cs="Calibri Light"/>
          <w:i/>
          <w:shd w:val="clear" w:color="auto" w:fill="FFFFFF" w:themeFill="background1"/>
        </w:rPr>
        <w:t xml:space="preserve"> </w:t>
      </w:r>
      <w:r w:rsidR="007A78E0">
        <w:rPr>
          <w:rFonts w:ascii="Calibri Light" w:hAnsi="Calibri Light" w:cs="Calibri Light"/>
          <w:i/>
          <w:shd w:val="clear" w:color="auto" w:fill="FFFFFF" w:themeFill="background1"/>
        </w:rPr>
        <w:t>ro</w:t>
      </w:r>
      <w:r w:rsidR="00DF0520">
        <w:rPr>
          <w:rFonts w:ascii="Calibri Light" w:hAnsi="Calibri Light" w:cs="Calibri Light"/>
          <w:i/>
          <w:shd w:val="clear" w:color="auto" w:fill="FFFFFF" w:themeFill="background1"/>
        </w:rPr>
        <w:t>čníků</w:t>
      </w:r>
      <w:r w:rsidR="00C80077" w:rsidRPr="00BA1BA7">
        <w:rPr>
          <w:rFonts w:ascii="Calibri Light" w:hAnsi="Calibri Light" w:cs="Calibri Light"/>
          <w:b/>
          <w:shd w:val="clear" w:color="auto" w:fill="FFFFFF" w:themeFill="background1"/>
        </w:rPr>
        <w:t>:</w:t>
      </w:r>
      <w:r w:rsidR="00C80077">
        <w:rPr>
          <w:rFonts w:ascii="Palatino Linotype" w:hAnsi="Palatino Linotype"/>
          <w:b/>
          <w:color w:val="C00000"/>
        </w:rPr>
        <w:t xml:space="preserve"> </w:t>
      </w:r>
      <w:hyperlink r:id="rId9" w:history="1">
        <w:r w:rsidR="00C80077" w:rsidRPr="00BA1BA7">
          <w:rPr>
            <w:rStyle w:val="Hypertextovodkaz"/>
            <w:rFonts w:ascii="Calibri Light" w:hAnsi="Calibri Light" w:cs="Calibri Light"/>
            <w:b/>
          </w:rPr>
          <w:t>https://www.youtube.com/watch?v=RTgne-yKdEo</w:t>
        </w:r>
      </w:hyperlink>
    </w:p>
    <w:p w:rsidR="00BA1BA7" w:rsidRDefault="00215898" w:rsidP="00BA1BA7">
      <w:pPr>
        <w:pStyle w:val="Normlnweb"/>
        <w:jc w:val="center"/>
        <w:rPr>
          <w:rFonts w:ascii="Palatino Linotype" w:hAnsi="Palatino Linotype"/>
          <w:b/>
          <w:color w:val="C00000"/>
        </w:rPr>
      </w:pPr>
      <w:r>
        <w:rPr>
          <w:rFonts w:ascii="Palatino Linotype" w:hAnsi="Palatino Linotype"/>
          <w:b/>
          <w:color w:val="C00000"/>
        </w:rPr>
        <w:t>PARTNEŘI</w:t>
      </w:r>
      <w:r w:rsidR="00D6220C">
        <w:rPr>
          <w:rFonts w:ascii="Palatino Linotype" w:hAnsi="Palatino Linotype"/>
          <w:b/>
          <w:color w:val="C00000"/>
        </w:rPr>
        <w:t>:</w:t>
      </w:r>
      <w:r w:rsidR="00D6220C" w:rsidRPr="00D6220C">
        <w:rPr>
          <w:rFonts w:ascii="Palatino Linotype" w:hAnsi="Palatino Linotype"/>
          <w:b/>
          <w:noProof/>
          <w:color w:val="C00000"/>
        </w:rPr>
        <w:drawing>
          <wp:inline distT="0" distB="0" distL="0" distR="0">
            <wp:extent cx="1203386" cy="534838"/>
            <wp:effectExtent l="19050" t="0" r="0" b="0"/>
            <wp:docPr id="4" name="Obrázek 528929417" descr="cid:image001.png@01DC99C4.7CF54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28929417" descr="cid:image001.png@01DC99C4.7CF5420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839" cy="53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5898">
        <w:rPr>
          <w:rFonts w:ascii="Palatino Linotype" w:hAnsi="Palatino Linotype"/>
          <w:b/>
          <w:color w:val="C00000"/>
        </w:rPr>
        <w:t xml:space="preserve"> </w:t>
      </w:r>
      <w:r>
        <w:rPr>
          <w:rFonts w:ascii="Palatino Linotype" w:hAnsi="Palatino Linotype"/>
          <w:b/>
          <w:noProof/>
          <w:color w:val="C00000"/>
        </w:rPr>
        <w:drawing>
          <wp:inline distT="0" distB="0" distL="0" distR="0">
            <wp:extent cx="764336" cy="603849"/>
            <wp:effectExtent l="1905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86" cy="604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4E" w:rsidRPr="00A20E4E">
        <w:rPr>
          <w:rFonts w:ascii="Palatino Linotype" w:hAnsi="Palatino Linotype"/>
          <w:b/>
          <w:color w:val="C00000"/>
        </w:rPr>
        <w:t xml:space="preserve"> </w:t>
      </w:r>
      <w:r w:rsidR="00A20E4E">
        <w:rPr>
          <w:rFonts w:ascii="Palatino Linotype" w:hAnsi="Palatino Linotype"/>
          <w:b/>
          <w:noProof/>
          <w:color w:val="C00000"/>
        </w:rPr>
        <w:drawing>
          <wp:inline distT="0" distB="0" distL="0" distR="0">
            <wp:extent cx="1362710" cy="603885"/>
            <wp:effectExtent l="19050" t="0" r="8890" b="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374" w:rsidRPr="00A20E4E" w:rsidRDefault="00AB6B00" w:rsidP="00A20E4E">
      <w:pPr>
        <w:pStyle w:val="Normlnweb"/>
        <w:shd w:val="clear" w:color="auto" w:fill="002060"/>
        <w:jc w:val="center"/>
        <w:rPr>
          <w:rFonts w:ascii="Calibri Light" w:hAnsi="Calibri Light" w:cs="Calibri Light"/>
          <w:b/>
          <w:color w:val="FFFFFF" w:themeColor="background1"/>
          <w:sz w:val="28"/>
          <w:szCs w:val="28"/>
        </w:rPr>
      </w:pPr>
      <w:r w:rsidRPr="00426ADC">
        <w:rPr>
          <w:rFonts w:ascii="Calibri Light" w:hAnsi="Calibri Light" w:cs="Calibri Light"/>
          <w:b/>
          <w:color w:val="FFFFFF" w:themeColor="background1"/>
          <w:sz w:val="28"/>
          <w:szCs w:val="28"/>
        </w:rPr>
        <w:lastRenderedPageBreak/>
        <w:t>PROGRAM</w:t>
      </w:r>
    </w:p>
    <w:p w:rsidR="00450E26" w:rsidRPr="00473793" w:rsidRDefault="00BA1BA7" w:rsidP="00473793">
      <w:pPr>
        <w:pStyle w:val="Normlnweb"/>
        <w:spacing w:before="0" w:beforeAutospacing="0" w:after="0" w:afterAutospacing="0"/>
        <w:ind w:left="1410" w:hanging="1410"/>
        <w:rPr>
          <w:rFonts w:ascii="Calibri Light" w:hAnsi="Calibri Light" w:cs="Calibri Light"/>
          <w:b/>
          <w:sz w:val="22"/>
          <w:szCs w:val="22"/>
          <w:shd w:val="clear" w:color="auto" w:fill="FFFFFF" w:themeFill="background1"/>
        </w:rPr>
      </w:pPr>
      <w:r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10.30</w:t>
      </w:r>
      <w:r w:rsidR="00473793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 xml:space="preserve"> </w:t>
      </w:r>
      <w:r w:rsidR="00473793" w:rsidRPr="00473793">
        <w:rPr>
          <w:rFonts w:ascii="Palatino Linotype" w:hAnsi="Palatino Linotype"/>
          <w:b/>
          <w:shd w:val="clear" w:color="auto" w:fill="FFFFFF" w:themeFill="background1"/>
        </w:rPr>
        <w:t>-</w:t>
      </w:r>
      <w:r w:rsidR="00473793">
        <w:rPr>
          <w:rFonts w:ascii="Palatino Linotype" w:hAnsi="Palatino Linotype"/>
          <w:b/>
          <w:shd w:val="clear" w:color="auto" w:fill="FFFFFF" w:themeFill="background1"/>
        </w:rPr>
        <w:t xml:space="preserve"> </w:t>
      </w:r>
      <w:r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10</w:t>
      </w:r>
      <w:r w:rsidR="00BD0F87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.</w:t>
      </w:r>
      <w:r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40</w:t>
      </w:r>
      <w:r w:rsidR="00E06EAC" w:rsidRPr="00473793">
        <w:rPr>
          <w:rFonts w:ascii="Calibri Light" w:hAnsi="Calibri Light" w:cs="Calibri Light"/>
          <w:b/>
          <w:color w:val="000099"/>
          <w:sz w:val="22"/>
          <w:szCs w:val="22"/>
        </w:rPr>
        <w:tab/>
      </w:r>
      <w:r w:rsidR="00E06EAC" w:rsidRPr="00473793">
        <w:rPr>
          <w:rFonts w:ascii="Calibri Light" w:hAnsi="Calibri Light" w:cs="Calibri Light"/>
          <w:b/>
          <w:color w:val="000099"/>
          <w:sz w:val="22"/>
          <w:szCs w:val="22"/>
        </w:rPr>
        <w:tab/>
      </w:r>
      <w:r w:rsidR="00450E26" w:rsidRPr="00473793">
        <w:rPr>
          <w:rFonts w:ascii="Calibri Light" w:hAnsi="Calibri Light" w:cs="Calibri Light"/>
          <w:b/>
        </w:rPr>
        <w:t xml:space="preserve">Zahájení </w:t>
      </w:r>
      <w:r w:rsidR="00924679" w:rsidRPr="00473793">
        <w:rPr>
          <w:rFonts w:ascii="Calibri Light" w:hAnsi="Calibri Light" w:cs="Calibri Light"/>
          <w:b/>
        </w:rPr>
        <w:t xml:space="preserve"> - </w:t>
      </w:r>
      <w:r w:rsidR="00450E26" w:rsidRPr="00473793">
        <w:rPr>
          <w:rFonts w:ascii="Calibri Light" w:hAnsi="Calibri Light" w:cs="Calibri Light"/>
          <w:b/>
        </w:rPr>
        <w:t xml:space="preserve"> </w:t>
      </w:r>
      <w:r w:rsidR="00450E26" w:rsidRPr="00473793">
        <w:rPr>
          <w:rFonts w:ascii="Calibri Light" w:hAnsi="Calibri Light" w:cs="Calibri Light"/>
        </w:rPr>
        <w:t xml:space="preserve">Bohuslav Hamrozi, </w:t>
      </w:r>
      <w:r>
        <w:rPr>
          <w:rFonts w:ascii="Calibri Light" w:hAnsi="Calibri Light" w:cs="Calibri Light"/>
        </w:rPr>
        <w:t>vice</w:t>
      </w:r>
      <w:r w:rsidR="00450E26" w:rsidRPr="00473793">
        <w:rPr>
          <w:rFonts w:ascii="Calibri Light" w:hAnsi="Calibri Light" w:cs="Calibri Light"/>
        </w:rPr>
        <w:t>prezident CTI ČR</w:t>
      </w:r>
      <w:r w:rsidR="007A57E6" w:rsidRPr="00473793">
        <w:rPr>
          <w:rFonts w:ascii="Calibri Light" w:hAnsi="Calibri Light" w:cs="Calibri Light"/>
          <w:color w:val="000099"/>
          <w:sz w:val="22"/>
          <w:szCs w:val="22"/>
        </w:rPr>
        <w:t xml:space="preserve"> </w:t>
      </w:r>
    </w:p>
    <w:p w:rsidR="008733CE" w:rsidRPr="00473793" w:rsidRDefault="008733CE" w:rsidP="00DF6901">
      <w:pPr>
        <w:pStyle w:val="Normlnweb"/>
        <w:spacing w:before="0" w:beforeAutospacing="0" w:after="0" w:afterAutospacing="0"/>
        <w:rPr>
          <w:rFonts w:ascii="Calibri Light" w:hAnsi="Calibri Light" w:cs="Calibri Light"/>
          <w:b/>
          <w:color w:val="C00000"/>
          <w:sz w:val="22"/>
          <w:szCs w:val="22"/>
        </w:rPr>
      </w:pPr>
    </w:p>
    <w:p w:rsidR="001F3EE4" w:rsidRDefault="001F3EE4" w:rsidP="001F3EE4">
      <w:pPr>
        <w:pStyle w:val="Normlnweb"/>
        <w:spacing w:before="0" w:beforeAutospacing="0" w:after="0" w:afterAutospacing="0"/>
        <w:ind w:left="1416" w:hanging="1416"/>
        <w:jc w:val="center"/>
        <w:rPr>
          <w:rFonts w:ascii="Calibri Light" w:hAnsi="Calibri Light" w:cs="Calibri Light"/>
          <w:i/>
          <w:shd w:val="clear" w:color="auto" w:fill="FFFFFF" w:themeFill="background1"/>
        </w:rPr>
      </w:pPr>
      <w:r w:rsidRPr="008733CE">
        <w:rPr>
          <w:rFonts w:ascii="Calibri Light" w:hAnsi="Calibri Light" w:cs="Calibri Light"/>
          <w:i/>
          <w:shd w:val="clear" w:color="auto" w:fill="FFFFFF" w:themeFill="background1"/>
        </w:rPr>
        <w:t>DOPOLEDNÍ BLOK PŘEDNÁŠEK</w:t>
      </w:r>
    </w:p>
    <w:p w:rsidR="00D7297A" w:rsidRPr="008733CE" w:rsidRDefault="00D7297A" w:rsidP="001F3EE4">
      <w:pPr>
        <w:pStyle w:val="Normlnweb"/>
        <w:spacing w:before="0" w:beforeAutospacing="0" w:after="0" w:afterAutospacing="0"/>
        <w:ind w:left="1416" w:hanging="1416"/>
        <w:jc w:val="center"/>
        <w:rPr>
          <w:rFonts w:ascii="Calibri Light" w:hAnsi="Calibri Light" w:cs="Calibri Light"/>
          <w:i/>
          <w:shd w:val="clear" w:color="auto" w:fill="FFFFFF" w:themeFill="background1"/>
        </w:rPr>
      </w:pPr>
    </w:p>
    <w:p w:rsidR="00694DAE" w:rsidRPr="00A20E4E" w:rsidRDefault="00BA1BA7" w:rsidP="00694DAE">
      <w:pPr>
        <w:pStyle w:val="Normlnweb"/>
        <w:spacing w:before="0" w:beforeAutospacing="0" w:after="0" w:afterAutospacing="0"/>
        <w:ind w:left="1416" w:hanging="1416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10.4</w:t>
      </w:r>
      <w:r w:rsidR="00BD0F87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0</w:t>
      </w:r>
      <w:r w:rsid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 xml:space="preserve"> </w:t>
      </w:r>
      <w:r w:rsidR="00473793">
        <w:rPr>
          <w:rFonts w:ascii="Palatino Linotype" w:hAnsi="Palatino Linotype"/>
          <w:b/>
          <w:shd w:val="clear" w:color="auto" w:fill="FFFFFF" w:themeFill="background1"/>
        </w:rPr>
        <w:t xml:space="preserve">- </w:t>
      </w:r>
      <w:r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11</w:t>
      </w:r>
      <w:r w:rsidR="00305E95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.</w:t>
      </w:r>
      <w:r w:rsidR="0016689D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2</w:t>
      </w:r>
      <w:r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0</w:t>
      </w:r>
      <w:r w:rsidR="00E06EAC" w:rsidRPr="00473793">
        <w:rPr>
          <w:rFonts w:ascii="Calibri Light" w:hAnsi="Calibri Light" w:cs="Calibri Light"/>
          <w:b/>
          <w:color w:val="000099"/>
          <w:sz w:val="22"/>
          <w:szCs w:val="22"/>
        </w:rPr>
        <w:tab/>
      </w:r>
      <w:r w:rsidR="001F6BA4" w:rsidRPr="00473793">
        <w:rPr>
          <w:rFonts w:ascii="Calibri Light" w:hAnsi="Calibri Light" w:cs="Calibri Light"/>
          <w:b/>
        </w:rPr>
        <w:t xml:space="preserve">Zkoušení vnitřního vodovodu </w:t>
      </w:r>
      <w:r w:rsidR="00273427" w:rsidRPr="00473793">
        <w:rPr>
          <w:rFonts w:ascii="Calibri Light" w:hAnsi="Calibri Light" w:cs="Calibri Light"/>
          <w:b/>
        </w:rPr>
        <w:t xml:space="preserve">podle ČSN 75 5409 </w:t>
      </w:r>
      <w:r w:rsidR="00D05661" w:rsidRPr="00473793">
        <w:rPr>
          <w:rFonts w:ascii="Calibri Light" w:hAnsi="Calibri Light" w:cs="Calibri Light"/>
        </w:rPr>
        <w:t>-</w:t>
      </w:r>
      <w:r w:rsidR="00924679" w:rsidRPr="00473793">
        <w:rPr>
          <w:rFonts w:ascii="Calibri Light" w:hAnsi="Calibri Light" w:cs="Calibri Light"/>
        </w:rPr>
        <w:t xml:space="preserve"> </w:t>
      </w:r>
      <w:r w:rsidR="00924679" w:rsidRPr="00A20E4E">
        <w:rPr>
          <w:rFonts w:ascii="Calibri Light" w:hAnsi="Calibri Light" w:cs="Calibri Light"/>
          <w:sz w:val="22"/>
          <w:szCs w:val="22"/>
        </w:rPr>
        <w:t>P</w:t>
      </w:r>
      <w:r w:rsidR="001F6BA4" w:rsidRPr="00A20E4E">
        <w:rPr>
          <w:rFonts w:ascii="Calibri Light" w:hAnsi="Calibri Light" w:cs="Calibri Light"/>
          <w:sz w:val="22"/>
          <w:szCs w:val="22"/>
        </w:rPr>
        <w:t xml:space="preserve">rohlídka </w:t>
      </w:r>
      <w:r w:rsidR="00305E95" w:rsidRPr="00A20E4E">
        <w:rPr>
          <w:rFonts w:ascii="Calibri Light" w:hAnsi="Calibri Light" w:cs="Calibri Light"/>
          <w:sz w:val="22"/>
          <w:szCs w:val="22"/>
        </w:rPr>
        <w:t>potrubí</w:t>
      </w:r>
      <w:r w:rsidR="00273427" w:rsidRPr="00A20E4E">
        <w:rPr>
          <w:rFonts w:ascii="Calibri Light" w:hAnsi="Calibri Light" w:cs="Calibri Light"/>
          <w:sz w:val="22"/>
          <w:szCs w:val="22"/>
        </w:rPr>
        <w:t>,</w:t>
      </w:r>
      <w:r w:rsidR="00305E95" w:rsidRPr="00A20E4E">
        <w:rPr>
          <w:rFonts w:ascii="Calibri Light" w:hAnsi="Calibri Light" w:cs="Calibri Light"/>
          <w:sz w:val="22"/>
          <w:szCs w:val="22"/>
        </w:rPr>
        <w:t xml:space="preserve"> </w:t>
      </w:r>
      <w:r w:rsidR="001F6BA4" w:rsidRPr="00A20E4E">
        <w:rPr>
          <w:rFonts w:ascii="Calibri Light" w:hAnsi="Calibri Light" w:cs="Calibri Light"/>
          <w:sz w:val="22"/>
          <w:szCs w:val="22"/>
        </w:rPr>
        <w:t>tlaková zkouška potrubí vodou (zkušební postupy A, B, C podle ČSN EN 806-4), tlaková zkouška potrubí vzduchem nebo iner</w:t>
      </w:r>
      <w:r w:rsidR="00E8370E" w:rsidRPr="00A20E4E">
        <w:rPr>
          <w:rFonts w:ascii="Calibri Light" w:hAnsi="Calibri Light" w:cs="Calibri Light"/>
          <w:sz w:val="22"/>
          <w:szCs w:val="22"/>
        </w:rPr>
        <w:t xml:space="preserve">tním plynem podle ČSN 75 5409, </w:t>
      </w:r>
      <w:r w:rsidR="001F6BA4" w:rsidRPr="00A20E4E">
        <w:rPr>
          <w:rFonts w:ascii="Calibri Light" w:hAnsi="Calibri Light" w:cs="Calibri Light"/>
          <w:sz w:val="22"/>
          <w:szCs w:val="22"/>
        </w:rPr>
        <w:t>konečná tlaková zkouška podle ČSN 75 5409, vzorové protokoly o zkouškách a vzor zápisu</w:t>
      </w:r>
      <w:r w:rsidR="00E06EAC" w:rsidRPr="00A20E4E">
        <w:rPr>
          <w:rFonts w:ascii="Calibri Light" w:hAnsi="Calibri Light" w:cs="Calibri Light"/>
          <w:sz w:val="22"/>
          <w:szCs w:val="22"/>
        </w:rPr>
        <w:t xml:space="preserve"> </w:t>
      </w:r>
      <w:r w:rsidR="0020455F" w:rsidRPr="00A20E4E">
        <w:rPr>
          <w:rFonts w:ascii="Calibri Light" w:hAnsi="Calibri Light" w:cs="Calibri Light"/>
          <w:sz w:val="22"/>
          <w:szCs w:val="22"/>
        </w:rPr>
        <w:t xml:space="preserve">o </w:t>
      </w:r>
      <w:r w:rsidR="001F6BA4" w:rsidRPr="00A20E4E">
        <w:rPr>
          <w:rFonts w:ascii="Calibri Light" w:hAnsi="Calibri Light" w:cs="Calibri Light"/>
          <w:sz w:val="22"/>
          <w:szCs w:val="22"/>
        </w:rPr>
        <w:t>prověření za</w:t>
      </w:r>
      <w:r w:rsidR="002C67B3" w:rsidRPr="00A20E4E">
        <w:rPr>
          <w:rFonts w:ascii="Calibri Light" w:hAnsi="Calibri Light" w:cs="Calibri Light"/>
          <w:sz w:val="22"/>
          <w:szCs w:val="22"/>
        </w:rPr>
        <w:t>káz</w:t>
      </w:r>
      <w:r w:rsidR="002C67B3" w:rsidRPr="00A20E4E">
        <w:rPr>
          <w:rFonts w:ascii="Calibri Light" w:hAnsi="Calibri Light" w:cs="Calibri Light"/>
          <w:sz w:val="22"/>
          <w:szCs w:val="22"/>
        </w:rPr>
        <w:t>a</w:t>
      </w:r>
      <w:r w:rsidR="002C67B3" w:rsidRPr="00A20E4E">
        <w:rPr>
          <w:rFonts w:ascii="Calibri Light" w:hAnsi="Calibri Light" w:cs="Calibri Light"/>
          <w:sz w:val="22"/>
          <w:szCs w:val="22"/>
        </w:rPr>
        <w:t xml:space="preserve">ného propojení podle ČSN 75 </w:t>
      </w:r>
      <w:r w:rsidR="001F6BA4" w:rsidRPr="00A20E4E">
        <w:rPr>
          <w:rFonts w:ascii="Calibri Light" w:hAnsi="Calibri Light" w:cs="Calibri Light"/>
          <w:sz w:val="22"/>
          <w:szCs w:val="22"/>
        </w:rPr>
        <w:t>5409</w:t>
      </w:r>
      <w:r w:rsidR="00924679" w:rsidRPr="00A20E4E">
        <w:rPr>
          <w:rFonts w:ascii="Calibri Light" w:hAnsi="Calibri Light" w:cs="Calibri Light"/>
          <w:sz w:val="22"/>
          <w:szCs w:val="22"/>
        </w:rPr>
        <w:t>.</w:t>
      </w:r>
    </w:p>
    <w:p w:rsidR="001F6BA4" w:rsidRPr="00D7297A" w:rsidRDefault="00450E26" w:rsidP="00694DAE">
      <w:pPr>
        <w:pStyle w:val="Normlnweb"/>
        <w:spacing w:before="0" w:beforeAutospacing="0" w:after="0" w:afterAutospacing="0"/>
        <w:ind w:left="1416" w:hanging="6"/>
        <w:jc w:val="both"/>
        <w:rPr>
          <w:rFonts w:ascii="Calibri Light" w:hAnsi="Calibri Light" w:cs="Calibri Light"/>
          <w:i/>
          <w:sz w:val="22"/>
          <w:szCs w:val="22"/>
        </w:rPr>
      </w:pPr>
      <w:r w:rsidRPr="00D7297A">
        <w:rPr>
          <w:rFonts w:ascii="Calibri Light" w:hAnsi="Calibri Light" w:cs="Calibri Light"/>
          <w:i/>
          <w:sz w:val="22"/>
          <w:szCs w:val="22"/>
        </w:rPr>
        <w:t xml:space="preserve"> </w:t>
      </w:r>
      <w:r w:rsidR="001F6BA4" w:rsidRPr="00D7297A">
        <w:rPr>
          <w:rFonts w:ascii="Calibri Light" w:hAnsi="Calibri Light" w:cs="Calibri Light"/>
          <w:b/>
          <w:sz w:val="22"/>
          <w:szCs w:val="22"/>
        </w:rPr>
        <w:t xml:space="preserve">Ing. Jakub Vrána, Ph.D., </w:t>
      </w:r>
      <w:r w:rsidR="001F6BA4" w:rsidRPr="00D7297A">
        <w:rPr>
          <w:rFonts w:ascii="Calibri Light" w:hAnsi="Calibri Light" w:cs="Calibri Light"/>
          <w:sz w:val="22"/>
          <w:szCs w:val="22"/>
        </w:rPr>
        <w:t>Ústav TZB, Fakulta stavební, VUT v Brně, předseda sekce Ob</w:t>
      </w:r>
      <w:r w:rsidR="001F6BA4" w:rsidRPr="00D7297A">
        <w:rPr>
          <w:rFonts w:ascii="Calibri Light" w:hAnsi="Calibri Light" w:cs="Calibri Light"/>
          <w:sz w:val="22"/>
          <w:szCs w:val="22"/>
        </w:rPr>
        <w:t>o</w:t>
      </w:r>
      <w:r w:rsidR="001F6BA4" w:rsidRPr="00D7297A">
        <w:rPr>
          <w:rFonts w:ascii="Calibri Light" w:hAnsi="Calibri Light" w:cs="Calibri Light"/>
          <w:sz w:val="22"/>
          <w:szCs w:val="22"/>
        </w:rPr>
        <w:t>rové CTI ČR</w:t>
      </w:r>
      <w:r w:rsidR="001F6BA4" w:rsidRPr="00D7297A">
        <w:rPr>
          <w:rFonts w:ascii="Calibri Light" w:hAnsi="Calibri Light" w:cs="Calibri Light"/>
          <w:i/>
          <w:sz w:val="22"/>
          <w:szCs w:val="22"/>
        </w:rPr>
        <w:t xml:space="preserve"> </w:t>
      </w:r>
      <w:bookmarkStart w:id="0" w:name="_GoBack"/>
      <w:bookmarkEnd w:id="0"/>
    </w:p>
    <w:p w:rsidR="00694DAE" w:rsidRPr="00473793" w:rsidRDefault="00694DAE" w:rsidP="00694DAE">
      <w:pPr>
        <w:pStyle w:val="Normlnweb"/>
        <w:spacing w:before="0" w:beforeAutospacing="0" w:after="0" w:afterAutospacing="0"/>
        <w:ind w:left="1416" w:hanging="6"/>
        <w:jc w:val="both"/>
        <w:rPr>
          <w:rFonts w:ascii="Calibri Light" w:hAnsi="Calibri Light" w:cs="Calibri Light"/>
          <w:i/>
        </w:rPr>
      </w:pPr>
    </w:p>
    <w:p w:rsidR="00694DAE" w:rsidRPr="00A20E4E" w:rsidRDefault="0016689D" w:rsidP="00694DAE">
      <w:pPr>
        <w:pStyle w:val="Normlnweb"/>
        <w:spacing w:before="0" w:beforeAutospacing="0" w:after="0" w:afterAutospacing="0"/>
        <w:ind w:left="1410" w:hanging="141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11.2</w:t>
      </w:r>
      <w:r w:rsidR="00BD0F87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0</w:t>
      </w:r>
      <w:r w:rsidR="00E06EAC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 xml:space="preserve"> </w:t>
      </w:r>
      <w:r w:rsidR="007E3059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-</w:t>
      </w:r>
      <w:r w:rsidR="00E06EAC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 xml:space="preserve"> </w:t>
      </w:r>
      <w:r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11.5</w:t>
      </w:r>
      <w:r w:rsidR="007E3059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0</w:t>
      </w:r>
      <w:r w:rsidR="00E06EAC" w:rsidRPr="00473793">
        <w:rPr>
          <w:rFonts w:ascii="Calibri Light" w:hAnsi="Calibri Light" w:cs="Calibri Light"/>
          <w:b/>
          <w:color w:val="000099"/>
          <w:sz w:val="22"/>
          <w:szCs w:val="22"/>
        </w:rPr>
        <w:tab/>
      </w:r>
      <w:r w:rsidR="00E06EAC" w:rsidRPr="00473793">
        <w:rPr>
          <w:rFonts w:ascii="Calibri Light" w:hAnsi="Calibri Light" w:cs="Calibri Light"/>
          <w:b/>
          <w:color w:val="000099"/>
          <w:sz w:val="22"/>
          <w:szCs w:val="22"/>
        </w:rPr>
        <w:tab/>
      </w:r>
      <w:r w:rsidR="001F6BA4" w:rsidRPr="00473793">
        <w:rPr>
          <w:rFonts w:ascii="Calibri Light" w:hAnsi="Calibri Light" w:cs="Calibri Light"/>
          <w:b/>
        </w:rPr>
        <w:t>Praktické provádění zkoušek</w:t>
      </w:r>
      <w:r w:rsidR="00450E26" w:rsidRPr="00473793">
        <w:rPr>
          <w:rFonts w:ascii="Calibri Light" w:hAnsi="Calibri Light" w:cs="Calibri Light"/>
          <w:b/>
        </w:rPr>
        <w:t xml:space="preserve"> –</w:t>
      </w:r>
      <w:r w:rsidR="004B0B0B" w:rsidRPr="00473793">
        <w:rPr>
          <w:rFonts w:ascii="Calibri Light" w:hAnsi="Calibri Light" w:cs="Calibri Light"/>
          <w:b/>
        </w:rPr>
        <w:t xml:space="preserve"> </w:t>
      </w:r>
      <w:r w:rsidR="004B0B0B" w:rsidRPr="00A20E4E">
        <w:rPr>
          <w:rFonts w:ascii="Calibri Light" w:hAnsi="Calibri Light" w:cs="Calibri Light"/>
          <w:sz w:val="22"/>
          <w:szCs w:val="22"/>
        </w:rPr>
        <w:t>Utěsňovací prvky potrubí pro tlakové zkoušky potr</w:t>
      </w:r>
      <w:r w:rsidR="004B0B0B" w:rsidRPr="00A20E4E">
        <w:rPr>
          <w:rFonts w:ascii="Calibri Light" w:hAnsi="Calibri Light" w:cs="Calibri Light"/>
          <w:sz w:val="22"/>
          <w:szCs w:val="22"/>
        </w:rPr>
        <w:t>u</w:t>
      </w:r>
      <w:r w:rsidR="004B0B0B" w:rsidRPr="00A20E4E">
        <w:rPr>
          <w:rFonts w:ascii="Calibri Light" w:hAnsi="Calibri Light" w:cs="Calibri Light"/>
          <w:sz w:val="22"/>
          <w:szCs w:val="22"/>
        </w:rPr>
        <w:t>bí, důsledky nesprávného provádění nebo v</w:t>
      </w:r>
      <w:r w:rsidR="00E8370E" w:rsidRPr="00A20E4E">
        <w:rPr>
          <w:rFonts w:ascii="Calibri Light" w:hAnsi="Calibri Light" w:cs="Calibri Light"/>
          <w:sz w:val="22"/>
          <w:szCs w:val="22"/>
        </w:rPr>
        <w:t>ynechání zkoušky, některé v</w:t>
      </w:r>
      <w:r w:rsidR="00E8370E" w:rsidRPr="00A20E4E">
        <w:rPr>
          <w:rFonts w:ascii="Calibri Light" w:hAnsi="Calibri Light" w:cs="Calibri Light"/>
          <w:sz w:val="22"/>
          <w:szCs w:val="22"/>
        </w:rPr>
        <w:t>a</w:t>
      </w:r>
      <w:r w:rsidR="00E06EAC" w:rsidRPr="00A20E4E">
        <w:rPr>
          <w:rFonts w:ascii="Calibri Light" w:hAnsi="Calibri Light" w:cs="Calibri Light"/>
          <w:sz w:val="22"/>
          <w:szCs w:val="22"/>
        </w:rPr>
        <w:t xml:space="preserve">dy, </w:t>
      </w:r>
      <w:r w:rsidR="004B0B0B" w:rsidRPr="00A20E4E">
        <w:rPr>
          <w:rFonts w:ascii="Calibri Light" w:hAnsi="Calibri Light" w:cs="Calibri Light"/>
          <w:sz w:val="22"/>
          <w:szCs w:val="22"/>
        </w:rPr>
        <w:t>oce</w:t>
      </w:r>
      <w:r w:rsidR="00E06EAC" w:rsidRPr="00A20E4E">
        <w:rPr>
          <w:rFonts w:ascii="Calibri Light" w:hAnsi="Calibri Light" w:cs="Calibri Light"/>
          <w:sz w:val="22"/>
          <w:szCs w:val="22"/>
        </w:rPr>
        <w:t>ňo</w:t>
      </w:r>
      <w:r w:rsidR="00924679" w:rsidRPr="00A20E4E">
        <w:rPr>
          <w:rFonts w:ascii="Calibri Light" w:hAnsi="Calibri Light" w:cs="Calibri Light"/>
          <w:sz w:val="22"/>
          <w:szCs w:val="22"/>
        </w:rPr>
        <w:t>v</w:t>
      </w:r>
      <w:r w:rsidR="00E06EAC" w:rsidRPr="00A20E4E">
        <w:rPr>
          <w:rFonts w:ascii="Calibri Light" w:hAnsi="Calibri Light" w:cs="Calibri Light"/>
          <w:sz w:val="22"/>
          <w:szCs w:val="22"/>
        </w:rPr>
        <w:t xml:space="preserve">ání </w:t>
      </w:r>
      <w:r w:rsidR="004B0B0B" w:rsidRPr="00A20E4E">
        <w:rPr>
          <w:rFonts w:ascii="Calibri Light" w:hAnsi="Calibri Light" w:cs="Calibri Light"/>
          <w:sz w:val="22"/>
          <w:szCs w:val="22"/>
        </w:rPr>
        <w:t>zkoušky, předávání vnitřního vodovodu</w:t>
      </w:r>
      <w:r w:rsidR="00924679" w:rsidRPr="00A20E4E">
        <w:rPr>
          <w:rFonts w:ascii="Calibri Light" w:hAnsi="Calibri Light" w:cs="Calibri Light"/>
          <w:sz w:val="22"/>
          <w:szCs w:val="22"/>
        </w:rPr>
        <w:t>.</w:t>
      </w:r>
    </w:p>
    <w:p w:rsidR="001F6BA4" w:rsidRPr="00D7297A" w:rsidRDefault="001F6BA4" w:rsidP="00694DAE">
      <w:pPr>
        <w:pStyle w:val="Normlnweb"/>
        <w:spacing w:before="0" w:beforeAutospacing="0"/>
        <w:ind w:left="1410"/>
        <w:jc w:val="both"/>
        <w:rPr>
          <w:rFonts w:ascii="Calibri Light" w:hAnsi="Calibri Light" w:cs="Calibri Light"/>
          <w:i/>
          <w:sz w:val="22"/>
          <w:szCs w:val="22"/>
        </w:rPr>
      </w:pPr>
      <w:r w:rsidRPr="00D7297A">
        <w:rPr>
          <w:rFonts w:ascii="Calibri Light" w:hAnsi="Calibri Light" w:cs="Calibri Light"/>
          <w:b/>
          <w:sz w:val="22"/>
          <w:szCs w:val="22"/>
        </w:rPr>
        <w:t>Ing. Zdeněk Žabička</w:t>
      </w:r>
    </w:p>
    <w:p w:rsidR="0016689D" w:rsidRPr="00B51371" w:rsidRDefault="0016689D" w:rsidP="0016689D">
      <w:pPr>
        <w:pStyle w:val="xmsonormal"/>
        <w:rPr>
          <w:rFonts w:ascii="Calibri Light" w:hAnsi="Calibri Light" w:cs="Calibri Light"/>
          <w:b/>
        </w:rPr>
      </w:pPr>
      <w:r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11.5</w:t>
      </w:r>
      <w:r w:rsidR="007E3059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0</w:t>
      </w:r>
      <w:r w:rsidR="00E06EAC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 xml:space="preserve"> </w:t>
      </w:r>
      <w:r w:rsidR="00305E95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-</w:t>
      </w:r>
      <w:r w:rsidR="00E06EAC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 xml:space="preserve"> </w:t>
      </w:r>
      <w:r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12</w:t>
      </w:r>
      <w:r w:rsidR="00305E95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.</w:t>
      </w:r>
      <w:r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1</w:t>
      </w:r>
      <w:r w:rsidR="007E3059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0</w:t>
      </w:r>
      <w:r w:rsidR="00E06EAC" w:rsidRPr="00473793">
        <w:rPr>
          <w:rFonts w:ascii="Calibri Light" w:hAnsi="Calibri Light" w:cs="Calibri Light"/>
          <w:b/>
          <w:i/>
          <w:color w:val="000099"/>
          <w:sz w:val="22"/>
          <w:szCs w:val="22"/>
        </w:rPr>
        <w:tab/>
      </w:r>
      <w:r w:rsidRPr="00B51371">
        <w:rPr>
          <w:rFonts w:ascii="Calibri Light" w:hAnsi="Calibri Light" w:cs="Calibri Light"/>
          <w:b/>
        </w:rPr>
        <w:t xml:space="preserve">Rozvody pitné vody RAUTITAN </w:t>
      </w:r>
      <w:proofErr w:type="spellStart"/>
      <w:r w:rsidRPr="00B51371">
        <w:rPr>
          <w:rFonts w:ascii="Calibri Light" w:hAnsi="Calibri Light" w:cs="Calibri Light"/>
          <w:b/>
        </w:rPr>
        <w:t>stabil</w:t>
      </w:r>
      <w:proofErr w:type="spellEnd"/>
      <w:r w:rsidRPr="00B51371">
        <w:rPr>
          <w:rFonts w:ascii="Calibri Light" w:hAnsi="Calibri Light" w:cs="Calibri Light"/>
          <w:b/>
        </w:rPr>
        <w:t xml:space="preserve">; Sanitární boxy RAUTITAN RSB </w:t>
      </w:r>
    </w:p>
    <w:p w:rsidR="0016689D" w:rsidRPr="00D7297A" w:rsidRDefault="0016689D" w:rsidP="0016689D">
      <w:pPr>
        <w:pStyle w:val="xmsonormal"/>
        <w:ind w:left="1410" w:firstLine="6"/>
        <w:rPr>
          <w:rFonts w:ascii="Calibri Light" w:hAnsi="Calibri Light" w:cs="Calibri Light"/>
          <w:sz w:val="22"/>
          <w:szCs w:val="22"/>
        </w:rPr>
      </w:pPr>
      <w:r w:rsidRPr="00D7297A">
        <w:rPr>
          <w:rFonts w:ascii="Calibri Light" w:hAnsi="Calibri Light" w:cs="Calibri Light"/>
          <w:sz w:val="22"/>
          <w:szCs w:val="22"/>
        </w:rPr>
        <w:t xml:space="preserve">Odhlučněná domovní kanalizace RAUPIANO plus; </w:t>
      </w:r>
      <w:proofErr w:type="spellStart"/>
      <w:r w:rsidRPr="00D7297A">
        <w:rPr>
          <w:rFonts w:ascii="Calibri Light" w:hAnsi="Calibri Light" w:cs="Calibri Light"/>
          <w:sz w:val="22"/>
          <w:szCs w:val="22"/>
        </w:rPr>
        <w:t>Předstěnové</w:t>
      </w:r>
      <w:proofErr w:type="spellEnd"/>
      <w:r w:rsidRPr="00D7297A">
        <w:rPr>
          <w:rFonts w:ascii="Calibri Light" w:hAnsi="Calibri Light" w:cs="Calibri Light"/>
          <w:sz w:val="22"/>
          <w:szCs w:val="22"/>
        </w:rPr>
        <w:t xml:space="preserve"> moduly MEPA pro z</w:t>
      </w:r>
      <w:r w:rsidRPr="00D7297A">
        <w:rPr>
          <w:rFonts w:ascii="Calibri Light" w:hAnsi="Calibri Light" w:cs="Calibri Light"/>
          <w:sz w:val="22"/>
          <w:szCs w:val="22"/>
        </w:rPr>
        <w:t>á</w:t>
      </w:r>
      <w:r w:rsidRPr="00D7297A">
        <w:rPr>
          <w:rFonts w:ascii="Calibri Light" w:hAnsi="Calibri Light" w:cs="Calibri Light"/>
          <w:sz w:val="22"/>
          <w:szCs w:val="22"/>
        </w:rPr>
        <w:t>věsné WC, umyvadla, bidety a pisoáry</w:t>
      </w:r>
      <w:r w:rsidR="00215898" w:rsidRPr="00D7297A">
        <w:rPr>
          <w:rFonts w:ascii="Calibri Light" w:hAnsi="Calibri Light" w:cs="Calibri Light"/>
          <w:sz w:val="22"/>
          <w:szCs w:val="22"/>
        </w:rPr>
        <w:t>.</w:t>
      </w:r>
    </w:p>
    <w:p w:rsidR="00FA4146" w:rsidRPr="0016689D" w:rsidRDefault="0016689D" w:rsidP="0016689D">
      <w:pPr>
        <w:pStyle w:val="xmsonormal"/>
        <w:ind w:left="1410" w:firstLine="6"/>
        <w:rPr>
          <w:rFonts w:ascii="Calibri Light" w:hAnsi="Calibri Light" w:cs="Calibri Light"/>
          <w:b/>
        </w:rPr>
      </w:pPr>
      <w:r w:rsidRPr="00D7297A">
        <w:rPr>
          <w:rFonts w:ascii="Calibri Light" w:hAnsi="Calibri Light" w:cs="Calibri Light"/>
          <w:b/>
          <w:bCs/>
          <w:sz w:val="22"/>
          <w:szCs w:val="22"/>
        </w:rPr>
        <w:t xml:space="preserve">REHAU </w:t>
      </w:r>
      <w:r w:rsidRPr="00D7297A">
        <w:rPr>
          <w:rFonts w:ascii="Calibri Light" w:hAnsi="Calibri Light" w:cs="Calibri Light"/>
          <w:sz w:val="22"/>
          <w:szCs w:val="22"/>
        </w:rPr>
        <w:t>– Michael Blažek</w:t>
      </w:r>
      <w:r w:rsidR="00C97BF1" w:rsidRPr="00473793">
        <w:rPr>
          <w:rFonts w:ascii="Calibri Light" w:hAnsi="Calibri Light" w:cs="Calibri Light"/>
          <w:b/>
        </w:rPr>
        <w:t xml:space="preserve"> </w:t>
      </w:r>
    </w:p>
    <w:p w:rsidR="008733CE" w:rsidRPr="00473793" w:rsidRDefault="0016689D" w:rsidP="00305E95">
      <w:pPr>
        <w:pStyle w:val="Normlnweb"/>
        <w:rPr>
          <w:rFonts w:ascii="Calibri Light" w:hAnsi="Calibri Light" w:cs="Calibri Light"/>
          <w:b/>
          <w:color w:val="000099"/>
          <w:sz w:val="22"/>
          <w:szCs w:val="22"/>
        </w:rPr>
      </w:pPr>
      <w:r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12.1</w:t>
      </w:r>
      <w:r w:rsidR="007E3059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0</w:t>
      </w:r>
      <w:r w:rsidR="00E06EAC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 xml:space="preserve"> </w:t>
      </w:r>
      <w:r w:rsidR="007E3059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-</w:t>
      </w:r>
      <w:r w:rsidR="00E06EAC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 xml:space="preserve"> </w:t>
      </w:r>
      <w:r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12.2</w:t>
      </w:r>
      <w:r w:rsidR="007E3059" w:rsidRPr="00473793">
        <w:rPr>
          <w:rFonts w:ascii="Palatino Linotype" w:hAnsi="Palatino Linotype" w:cs="Calibri Light"/>
          <w:b/>
          <w:sz w:val="22"/>
          <w:szCs w:val="22"/>
          <w:shd w:val="clear" w:color="auto" w:fill="FFFFFF" w:themeFill="background1"/>
        </w:rPr>
        <w:t>0</w:t>
      </w:r>
      <w:r w:rsidR="00E06EAC" w:rsidRPr="00473793">
        <w:rPr>
          <w:rFonts w:ascii="Calibri Light" w:hAnsi="Calibri Light" w:cs="Calibri Light"/>
          <w:b/>
          <w:color w:val="000099"/>
          <w:sz w:val="22"/>
          <w:szCs w:val="22"/>
        </w:rPr>
        <w:tab/>
      </w:r>
      <w:r w:rsidR="00582470" w:rsidRPr="00473793">
        <w:rPr>
          <w:rFonts w:ascii="Calibri Light" w:hAnsi="Calibri Light" w:cs="Calibri Light"/>
          <w:b/>
        </w:rPr>
        <w:t xml:space="preserve">Závěrem dopoledního bloku </w:t>
      </w:r>
      <w:r w:rsidR="004E11E7" w:rsidRPr="00473793">
        <w:rPr>
          <w:rFonts w:ascii="Calibri Light" w:hAnsi="Calibri Light" w:cs="Calibri Light"/>
          <w:b/>
        </w:rPr>
        <w:t>přidejte do diskuze své zkušenosti</w:t>
      </w:r>
      <w:r w:rsidR="004E11E7" w:rsidRPr="00473793">
        <w:rPr>
          <w:rFonts w:ascii="Calibri Light" w:hAnsi="Calibri Light" w:cs="Calibri Light"/>
          <w:b/>
          <w:color w:val="000099"/>
          <w:sz w:val="22"/>
          <w:szCs w:val="22"/>
        </w:rPr>
        <w:t xml:space="preserve"> </w:t>
      </w:r>
    </w:p>
    <w:p w:rsidR="008733CE" w:rsidRPr="008733CE" w:rsidRDefault="008733CE" w:rsidP="008733CE">
      <w:pPr>
        <w:ind w:left="1410" w:hanging="1410"/>
        <w:jc w:val="center"/>
        <w:rPr>
          <w:rFonts w:ascii="Calibri Light" w:hAnsi="Calibri Light" w:cs="Calibri Light"/>
          <w:i/>
          <w:sz w:val="24"/>
          <w:szCs w:val="24"/>
          <w:shd w:val="clear" w:color="auto" w:fill="FFFFFF" w:themeFill="background1"/>
        </w:rPr>
      </w:pPr>
      <w:r w:rsidRPr="008733CE">
        <w:rPr>
          <w:rFonts w:ascii="Calibri Light" w:hAnsi="Calibri Light" w:cs="Calibri Light"/>
          <w:i/>
          <w:sz w:val="24"/>
          <w:szCs w:val="24"/>
          <w:shd w:val="clear" w:color="auto" w:fill="FFFFFF" w:themeFill="background1"/>
        </w:rPr>
        <w:t>ODPOLEDNÍ BLOK PŘEDNÁŠEK</w:t>
      </w:r>
    </w:p>
    <w:p w:rsidR="001F3EE4" w:rsidRPr="00A20E4E" w:rsidRDefault="009377E2" w:rsidP="008733CE">
      <w:pPr>
        <w:spacing w:after="0"/>
        <w:ind w:left="1410" w:hanging="1410"/>
        <w:jc w:val="both"/>
        <w:rPr>
          <w:rFonts w:ascii="Calibri Light" w:hAnsi="Calibri Light" w:cs="Calibri Light"/>
        </w:rPr>
      </w:pPr>
      <w:r>
        <w:rPr>
          <w:rFonts w:ascii="Palatino Linotype" w:hAnsi="Palatino Linotype" w:cs="Calibri Light"/>
          <w:b/>
          <w:shd w:val="clear" w:color="auto" w:fill="FFFFFF" w:themeFill="background1"/>
        </w:rPr>
        <w:t>13</w:t>
      </w:r>
      <w:r w:rsidR="007A78E0">
        <w:rPr>
          <w:rFonts w:ascii="Palatino Linotype" w:hAnsi="Palatino Linotype" w:cs="Calibri Light"/>
          <w:b/>
          <w:shd w:val="clear" w:color="auto" w:fill="FFFFFF" w:themeFill="background1"/>
        </w:rPr>
        <w:t>.0</w:t>
      </w:r>
      <w:r w:rsidR="007E3059" w:rsidRPr="00473793">
        <w:rPr>
          <w:rFonts w:ascii="Palatino Linotype" w:hAnsi="Palatino Linotype" w:cs="Calibri Light"/>
          <w:b/>
          <w:shd w:val="clear" w:color="auto" w:fill="FFFFFF" w:themeFill="background1"/>
        </w:rPr>
        <w:t>0</w:t>
      </w:r>
      <w:r w:rsidR="00E06EAC" w:rsidRPr="00473793">
        <w:rPr>
          <w:rFonts w:ascii="Palatino Linotype" w:hAnsi="Palatino Linotype" w:cs="Calibri Light"/>
          <w:b/>
          <w:shd w:val="clear" w:color="auto" w:fill="FFFFFF" w:themeFill="background1"/>
        </w:rPr>
        <w:t xml:space="preserve"> </w:t>
      </w:r>
      <w:r w:rsidR="007E3059" w:rsidRPr="00473793">
        <w:rPr>
          <w:rFonts w:ascii="Palatino Linotype" w:hAnsi="Palatino Linotype" w:cs="Calibri Light"/>
          <w:b/>
          <w:shd w:val="clear" w:color="auto" w:fill="FFFFFF" w:themeFill="background1"/>
        </w:rPr>
        <w:t>-</w:t>
      </w:r>
      <w:r w:rsidR="00E06EAC" w:rsidRPr="00473793">
        <w:rPr>
          <w:rFonts w:ascii="Palatino Linotype" w:hAnsi="Palatino Linotype" w:cs="Calibri Light"/>
          <w:b/>
          <w:shd w:val="clear" w:color="auto" w:fill="FFFFFF" w:themeFill="background1"/>
        </w:rPr>
        <w:t xml:space="preserve"> </w:t>
      </w:r>
      <w:r>
        <w:rPr>
          <w:rFonts w:ascii="Palatino Linotype" w:hAnsi="Palatino Linotype" w:cs="Calibri Light"/>
          <w:b/>
          <w:shd w:val="clear" w:color="auto" w:fill="FFFFFF" w:themeFill="background1"/>
        </w:rPr>
        <w:t>13.4</w:t>
      </w:r>
      <w:r w:rsidR="007E3059" w:rsidRPr="00473793">
        <w:rPr>
          <w:rFonts w:ascii="Palatino Linotype" w:hAnsi="Palatino Linotype" w:cs="Calibri Light"/>
          <w:b/>
          <w:shd w:val="clear" w:color="auto" w:fill="FFFFFF" w:themeFill="background1"/>
        </w:rPr>
        <w:t>0</w:t>
      </w:r>
      <w:r w:rsidR="00E06EAC" w:rsidRPr="00473793">
        <w:rPr>
          <w:rFonts w:ascii="Calibri Light" w:hAnsi="Calibri Light" w:cs="Calibri Light"/>
          <w:b/>
          <w:color w:val="000099"/>
        </w:rPr>
        <w:tab/>
      </w:r>
      <w:r w:rsidR="008731ED" w:rsidRPr="008731ED">
        <w:rPr>
          <w:rFonts w:ascii="Calibri Light" w:hAnsi="Calibri Light" w:cs="Calibri Light"/>
          <w:b/>
          <w:sz w:val="24"/>
          <w:szCs w:val="24"/>
        </w:rPr>
        <w:t>Realizace HVAC/R technologií je komplexní proces, ve kterém se od prvotní př</w:t>
      </w:r>
      <w:r w:rsidR="008731ED" w:rsidRPr="008731ED">
        <w:rPr>
          <w:rFonts w:ascii="Calibri Light" w:hAnsi="Calibri Light" w:cs="Calibri Light"/>
          <w:b/>
          <w:sz w:val="24"/>
          <w:szCs w:val="24"/>
        </w:rPr>
        <w:t>í</w:t>
      </w:r>
      <w:r w:rsidR="008731ED" w:rsidRPr="008731ED">
        <w:rPr>
          <w:rFonts w:ascii="Calibri Light" w:hAnsi="Calibri Light" w:cs="Calibri Light"/>
          <w:b/>
          <w:sz w:val="24"/>
          <w:szCs w:val="24"/>
        </w:rPr>
        <w:t>pravy až po uvedení zařízení do provozu setkáváme s celou řadou faktorů ovli</w:t>
      </w:r>
      <w:r w:rsidR="008731ED" w:rsidRPr="008731ED">
        <w:rPr>
          <w:rFonts w:ascii="Calibri Light" w:hAnsi="Calibri Light" w:cs="Calibri Light"/>
          <w:b/>
          <w:sz w:val="24"/>
          <w:szCs w:val="24"/>
        </w:rPr>
        <w:t>v</w:t>
      </w:r>
      <w:r w:rsidR="008731ED" w:rsidRPr="008731ED">
        <w:rPr>
          <w:rFonts w:ascii="Calibri Light" w:hAnsi="Calibri Light" w:cs="Calibri Light"/>
          <w:b/>
          <w:sz w:val="24"/>
          <w:szCs w:val="24"/>
        </w:rPr>
        <w:t xml:space="preserve">ňujících výslednou kvalitu a udržitelnost systému. </w:t>
      </w:r>
      <w:r w:rsidR="008731ED" w:rsidRPr="00A20E4E">
        <w:rPr>
          <w:rFonts w:ascii="Calibri Light" w:hAnsi="Calibri Light" w:cs="Calibri Light"/>
        </w:rPr>
        <w:t>Každý krok – od studie proved</w:t>
      </w:r>
      <w:r w:rsidR="008731ED" w:rsidRPr="00A20E4E">
        <w:rPr>
          <w:rFonts w:ascii="Calibri Light" w:hAnsi="Calibri Light" w:cs="Calibri Light"/>
        </w:rPr>
        <w:t>i</w:t>
      </w:r>
      <w:r w:rsidR="008731ED" w:rsidRPr="00A20E4E">
        <w:rPr>
          <w:rFonts w:ascii="Calibri Light" w:hAnsi="Calibri Light" w:cs="Calibri Light"/>
        </w:rPr>
        <w:t>telnosti přes projektovou dokumentaci až po skutečné provedení a následnou servisní dokumentaci – přináší specifické výzvy, jejichž zanedbání může vést k nahromadění chyb, prodražení provozu nebo snížení funkční spolehlivosti.</w:t>
      </w:r>
      <w:r w:rsidR="001F3EE4" w:rsidRPr="00A20E4E">
        <w:rPr>
          <w:rFonts w:ascii="Calibri Light" w:hAnsi="Calibri Light" w:cs="Calibri Light"/>
        </w:rPr>
        <w:t xml:space="preserve"> </w:t>
      </w:r>
      <w:r w:rsidR="008731ED" w:rsidRPr="00A20E4E">
        <w:rPr>
          <w:rFonts w:ascii="Calibri Light" w:hAnsi="Calibri Light" w:cs="Calibri Light"/>
        </w:rPr>
        <w:t>Přednáška se zaměří na to, jak těmto chybám předcházet, jak nastavit procesy a standardy tak, aby realizace probíhala efektivně, a jakým způsobem lze optimalizovat komunikaci a zadávání pož</w:t>
      </w:r>
      <w:r w:rsidR="008731ED" w:rsidRPr="00A20E4E">
        <w:rPr>
          <w:rFonts w:ascii="Calibri Light" w:hAnsi="Calibri Light" w:cs="Calibri Light"/>
        </w:rPr>
        <w:t>a</w:t>
      </w:r>
      <w:r w:rsidR="008731ED" w:rsidRPr="00A20E4E">
        <w:rPr>
          <w:rFonts w:ascii="Calibri Light" w:hAnsi="Calibri Light" w:cs="Calibri Light"/>
        </w:rPr>
        <w:t>davků mezi investorem, projektantem, dodavatelem a servisem. Ukážeme si, že každá nuance má své řešení – a že správně nastavený projektový a realizační postup je kl</w:t>
      </w:r>
      <w:r w:rsidR="008731ED" w:rsidRPr="00A20E4E">
        <w:rPr>
          <w:rFonts w:ascii="Calibri Light" w:hAnsi="Calibri Light" w:cs="Calibri Light"/>
        </w:rPr>
        <w:t>í</w:t>
      </w:r>
      <w:r w:rsidR="008731ED" w:rsidRPr="00A20E4E">
        <w:rPr>
          <w:rFonts w:ascii="Calibri Light" w:hAnsi="Calibri Light" w:cs="Calibri Light"/>
        </w:rPr>
        <w:t>čem k technologii, která bude dlouhodobě udržitelná, ekonomicky přijatelná a provo</w:t>
      </w:r>
      <w:r w:rsidR="008731ED" w:rsidRPr="00A20E4E">
        <w:rPr>
          <w:rFonts w:ascii="Calibri Light" w:hAnsi="Calibri Light" w:cs="Calibri Light"/>
        </w:rPr>
        <w:t>z</w:t>
      </w:r>
      <w:r w:rsidR="008731ED" w:rsidRPr="00A20E4E">
        <w:rPr>
          <w:rFonts w:ascii="Calibri Light" w:hAnsi="Calibri Light" w:cs="Calibri Light"/>
        </w:rPr>
        <w:t>ně stabilní.</w:t>
      </w:r>
    </w:p>
    <w:p w:rsidR="008731ED" w:rsidRPr="00D7297A" w:rsidRDefault="008731ED" w:rsidP="008733CE">
      <w:pPr>
        <w:spacing w:after="0"/>
        <w:ind w:left="1410" w:firstLine="6"/>
        <w:jc w:val="both"/>
        <w:rPr>
          <w:rFonts w:ascii="Calibri Light" w:hAnsi="Calibri Light" w:cs="Calibri Light"/>
        </w:rPr>
      </w:pPr>
      <w:r w:rsidRPr="00D7297A">
        <w:rPr>
          <w:rFonts w:ascii="Calibri Light" w:hAnsi="Calibri Light" w:cs="Calibri Light"/>
          <w:b/>
        </w:rPr>
        <w:t>Václav Lom</w:t>
      </w:r>
      <w:r w:rsidRPr="00D7297A">
        <w:rPr>
          <w:rFonts w:ascii="Calibri Light" w:hAnsi="Calibri Light" w:cs="Calibri Light"/>
        </w:rPr>
        <w:t xml:space="preserve">, jednatel společnosti </w:t>
      </w:r>
      <w:proofErr w:type="spellStart"/>
      <w:r w:rsidRPr="00D7297A">
        <w:rPr>
          <w:rFonts w:ascii="Calibri Light" w:hAnsi="Calibri Light" w:cs="Calibri Light"/>
        </w:rPr>
        <w:t>Cool</w:t>
      </w:r>
      <w:proofErr w:type="spellEnd"/>
      <w:r w:rsidRPr="00D7297A">
        <w:rPr>
          <w:rFonts w:ascii="Calibri Light" w:hAnsi="Calibri Light" w:cs="Calibri Light"/>
        </w:rPr>
        <w:t xml:space="preserve"> </w:t>
      </w:r>
      <w:proofErr w:type="spellStart"/>
      <w:r w:rsidRPr="00D7297A">
        <w:rPr>
          <w:rFonts w:ascii="Calibri Light" w:hAnsi="Calibri Light" w:cs="Calibri Light"/>
        </w:rPr>
        <w:t>trade</w:t>
      </w:r>
      <w:proofErr w:type="spellEnd"/>
      <w:r w:rsidRPr="00D7297A">
        <w:rPr>
          <w:rFonts w:ascii="Calibri Light" w:hAnsi="Calibri Light" w:cs="Calibri Light"/>
        </w:rPr>
        <w:t xml:space="preserve"> </w:t>
      </w:r>
      <w:proofErr w:type="spellStart"/>
      <w:r w:rsidRPr="00D7297A">
        <w:rPr>
          <w:rFonts w:ascii="Calibri Light" w:hAnsi="Calibri Light" w:cs="Calibri Light"/>
        </w:rPr>
        <w:t>engineering</w:t>
      </w:r>
      <w:proofErr w:type="spellEnd"/>
      <w:r w:rsidRPr="00D7297A">
        <w:rPr>
          <w:rFonts w:ascii="Calibri Light" w:hAnsi="Calibri Light" w:cs="Calibri Light"/>
        </w:rPr>
        <w:t>, s.r.o.</w:t>
      </w:r>
    </w:p>
    <w:p w:rsidR="001F3EE4" w:rsidRPr="001F3EE4" w:rsidRDefault="001F3EE4" w:rsidP="001F3EE4">
      <w:pPr>
        <w:spacing w:after="0"/>
        <w:ind w:left="1410" w:firstLine="6"/>
        <w:jc w:val="both"/>
        <w:rPr>
          <w:rFonts w:ascii="Calibri Light" w:hAnsi="Calibri Light" w:cs="Calibri Light"/>
          <w:i/>
          <w:sz w:val="24"/>
          <w:szCs w:val="24"/>
        </w:rPr>
      </w:pPr>
    </w:p>
    <w:p w:rsidR="001F3EE4" w:rsidRDefault="008731ED" w:rsidP="001F3EE4">
      <w:pPr>
        <w:spacing w:after="0"/>
        <w:jc w:val="both"/>
        <w:rPr>
          <w:rFonts w:ascii="Calibri Light" w:eastAsia="Times New Roman" w:hAnsi="Calibri Light" w:cs="Calibri Light"/>
          <w:b/>
          <w:iCs/>
          <w:sz w:val="24"/>
          <w:szCs w:val="24"/>
          <w:lang w:eastAsia="cs-CZ"/>
        </w:rPr>
      </w:pPr>
      <w:r w:rsidRPr="008731ED">
        <w:rPr>
          <w:rFonts w:ascii="Palatino Linotype" w:hAnsi="Palatino Linotype" w:cs="Calibri Light"/>
          <w:b/>
        </w:rPr>
        <w:t>13.40</w:t>
      </w:r>
      <w:r>
        <w:rPr>
          <w:rFonts w:ascii="Palatino Linotype" w:hAnsi="Palatino Linotype" w:cs="Calibri Light"/>
          <w:b/>
        </w:rPr>
        <w:t xml:space="preserve"> - 14.10</w:t>
      </w:r>
      <w:r w:rsidR="00215898">
        <w:rPr>
          <w:rFonts w:ascii="Palatino Linotype" w:hAnsi="Palatino Linotype" w:cs="Calibri Light"/>
          <w:b/>
        </w:rPr>
        <w:tab/>
      </w:r>
      <w:r w:rsidR="001F3EE4">
        <w:rPr>
          <w:rFonts w:ascii="Calibri Light" w:hAnsi="Calibri Light" w:cs="Calibri Light"/>
          <w:b/>
          <w:sz w:val="24"/>
          <w:szCs w:val="24"/>
        </w:rPr>
        <w:t xml:space="preserve">Tepelná čerpadla </w:t>
      </w:r>
      <w:r w:rsidR="001F3EE4" w:rsidRPr="001F3EE4">
        <w:rPr>
          <w:rFonts w:ascii="Calibri Light" w:eastAsia="Times New Roman" w:hAnsi="Calibri Light" w:cs="Calibri Light"/>
          <w:b/>
          <w:iCs/>
          <w:sz w:val="24"/>
          <w:szCs w:val="24"/>
          <w:lang w:eastAsia="cs-CZ"/>
        </w:rPr>
        <w:t xml:space="preserve">Samsung </w:t>
      </w:r>
      <w:proofErr w:type="spellStart"/>
      <w:r w:rsidR="001F3EE4" w:rsidRPr="001F3EE4">
        <w:rPr>
          <w:rFonts w:ascii="Calibri Light" w:eastAsia="Times New Roman" w:hAnsi="Calibri Light" w:cs="Calibri Light"/>
          <w:b/>
          <w:iCs/>
          <w:sz w:val="24"/>
          <w:szCs w:val="24"/>
          <w:lang w:eastAsia="cs-CZ"/>
        </w:rPr>
        <w:t>Electronics</w:t>
      </w:r>
      <w:proofErr w:type="spellEnd"/>
      <w:r w:rsidR="001F3EE4" w:rsidRPr="001F3EE4">
        <w:rPr>
          <w:rFonts w:ascii="Calibri Light" w:eastAsia="Times New Roman" w:hAnsi="Calibri Light" w:cs="Calibri Light"/>
          <w:b/>
          <w:iCs/>
          <w:sz w:val="24"/>
          <w:szCs w:val="24"/>
          <w:lang w:eastAsia="cs-CZ"/>
        </w:rPr>
        <w:t xml:space="preserve"> Czech </w:t>
      </w:r>
      <w:proofErr w:type="spellStart"/>
      <w:r w:rsidR="001F3EE4" w:rsidRPr="001F3EE4">
        <w:rPr>
          <w:rFonts w:ascii="Calibri Light" w:eastAsia="Times New Roman" w:hAnsi="Calibri Light" w:cs="Calibri Light"/>
          <w:b/>
          <w:iCs/>
          <w:sz w:val="24"/>
          <w:szCs w:val="24"/>
          <w:lang w:eastAsia="cs-CZ"/>
        </w:rPr>
        <w:t>and</w:t>
      </w:r>
      <w:proofErr w:type="spellEnd"/>
      <w:r w:rsidR="001F3EE4" w:rsidRPr="001F3EE4">
        <w:rPr>
          <w:rFonts w:ascii="Calibri Light" w:eastAsia="Times New Roman" w:hAnsi="Calibri Light" w:cs="Calibri Light"/>
          <w:b/>
          <w:iCs/>
          <w:sz w:val="24"/>
          <w:szCs w:val="24"/>
          <w:lang w:eastAsia="cs-CZ"/>
        </w:rPr>
        <w:t xml:space="preserve"> </w:t>
      </w:r>
      <w:proofErr w:type="spellStart"/>
      <w:r w:rsidR="001F3EE4" w:rsidRPr="001F3EE4">
        <w:rPr>
          <w:rFonts w:ascii="Calibri Light" w:eastAsia="Times New Roman" w:hAnsi="Calibri Light" w:cs="Calibri Light"/>
          <w:b/>
          <w:iCs/>
          <w:sz w:val="24"/>
          <w:szCs w:val="24"/>
          <w:lang w:eastAsia="cs-CZ"/>
        </w:rPr>
        <w:t>Slovak</w:t>
      </w:r>
      <w:proofErr w:type="spellEnd"/>
      <w:r w:rsidR="001F3EE4" w:rsidRPr="001F3EE4">
        <w:rPr>
          <w:rFonts w:ascii="Calibri Light" w:eastAsia="Times New Roman" w:hAnsi="Calibri Light" w:cs="Calibri Light"/>
          <w:b/>
          <w:iCs/>
          <w:sz w:val="24"/>
          <w:szCs w:val="24"/>
          <w:lang w:eastAsia="cs-CZ"/>
        </w:rPr>
        <w:t>, s.r.o.</w:t>
      </w:r>
    </w:p>
    <w:p w:rsidR="008731ED" w:rsidRPr="00D7297A" w:rsidRDefault="001F3EE4" w:rsidP="008731ED">
      <w:pPr>
        <w:jc w:val="both"/>
        <w:rPr>
          <w:rFonts w:ascii="Calibri" w:eastAsia="Times New Roman" w:hAnsi="Calibri" w:cs="Calibri"/>
          <w:i/>
          <w:iCs/>
          <w:lang w:eastAsia="cs-CZ"/>
        </w:rPr>
      </w:pPr>
      <w:r>
        <w:rPr>
          <w:rFonts w:ascii="Calibri Light" w:eastAsia="Times New Roman" w:hAnsi="Calibri Light" w:cs="Calibri Light"/>
          <w:b/>
          <w:iCs/>
          <w:sz w:val="24"/>
          <w:szCs w:val="24"/>
          <w:lang w:eastAsia="cs-CZ"/>
        </w:rPr>
        <w:tab/>
      </w:r>
      <w:r>
        <w:rPr>
          <w:rFonts w:ascii="Calibri Light" w:eastAsia="Times New Roman" w:hAnsi="Calibri Light" w:cs="Calibri Light"/>
          <w:b/>
          <w:iCs/>
          <w:sz w:val="24"/>
          <w:szCs w:val="24"/>
          <w:lang w:eastAsia="cs-CZ"/>
        </w:rPr>
        <w:tab/>
      </w:r>
      <w:r w:rsidRPr="00D7297A">
        <w:rPr>
          <w:rFonts w:ascii="Calibri Light" w:eastAsia="Times New Roman" w:hAnsi="Calibri Light" w:cs="Calibri Light"/>
          <w:b/>
          <w:iCs/>
          <w:lang w:eastAsia="cs-CZ"/>
        </w:rPr>
        <w:t>In</w:t>
      </w:r>
      <w:r w:rsidR="00A20E4E" w:rsidRPr="00D7297A">
        <w:rPr>
          <w:rFonts w:ascii="Calibri Light" w:eastAsia="Times New Roman" w:hAnsi="Calibri Light" w:cs="Calibri Light"/>
          <w:b/>
          <w:iCs/>
          <w:lang w:eastAsia="cs-CZ"/>
        </w:rPr>
        <w:t xml:space="preserve">g. Marek </w:t>
      </w:r>
      <w:proofErr w:type="spellStart"/>
      <w:r w:rsidR="00A20E4E" w:rsidRPr="00D7297A">
        <w:rPr>
          <w:rFonts w:ascii="Calibri Light" w:eastAsia="Times New Roman" w:hAnsi="Calibri Light" w:cs="Calibri Light"/>
          <w:b/>
          <w:iCs/>
          <w:lang w:eastAsia="cs-CZ"/>
        </w:rPr>
        <w:t>Šoška</w:t>
      </w:r>
      <w:proofErr w:type="spellEnd"/>
      <w:r w:rsidR="00A20E4E" w:rsidRPr="00D7297A">
        <w:rPr>
          <w:rFonts w:ascii="Calibri Light" w:eastAsia="Times New Roman" w:hAnsi="Calibri Light" w:cs="Calibri Light"/>
          <w:b/>
          <w:iCs/>
          <w:lang w:eastAsia="cs-CZ"/>
        </w:rPr>
        <w:t xml:space="preserve">, Ing. </w:t>
      </w:r>
      <w:proofErr w:type="spellStart"/>
      <w:r w:rsidR="00A20E4E" w:rsidRPr="00D7297A">
        <w:rPr>
          <w:rFonts w:ascii="Calibri Light" w:eastAsia="Times New Roman" w:hAnsi="Calibri Light" w:cs="Calibri Light"/>
          <w:b/>
          <w:iCs/>
          <w:lang w:eastAsia="cs-CZ"/>
        </w:rPr>
        <w:t>Nguyen</w:t>
      </w:r>
      <w:proofErr w:type="spellEnd"/>
      <w:r w:rsidR="00A20E4E" w:rsidRPr="00D7297A">
        <w:rPr>
          <w:rFonts w:ascii="Calibri Light" w:eastAsia="Times New Roman" w:hAnsi="Calibri Light" w:cs="Calibri Light"/>
          <w:b/>
          <w:iCs/>
          <w:lang w:eastAsia="cs-CZ"/>
        </w:rPr>
        <w:t xml:space="preserve"> </w:t>
      </w:r>
      <w:proofErr w:type="spellStart"/>
      <w:r w:rsidR="00A20E4E" w:rsidRPr="00D7297A">
        <w:rPr>
          <w:rFonts w:ascii="Calibri Light" w:eastAsia="Times New Roman" w:hAnsi="Calibri Light" w:cs="Calibri Light"/>
          <w:b/>
          <w:iCs/>
          <w:lang w:eastAsia="cs-CZ"/>
        </w:rPr>
        <w:t>Dac</w:t>
      </w:r>
      <w:proofErr w:type="spellEnd"/>
      <w:r w:rsidR="00A20E4E" w:rsidRPr="00D7297A">
        <w:rPr>
          <w:rFonts w:ascii="Calibri Light" w:eastAsia="Times New Roman" w:hAnsi="Calibri Light" w:cs="Calibri Light"/>
          <w:b/>
          <w:iCs/>
          <w:lang w:eastAsia="cs-CZ"/>
        </w:rPr>
        <w:t xml:space="preserve"> </w:t>
      </w:r>
      <w:r w:rsidRPr="00D7297A">
        <w:rPr>
          <w:rFonts w:ascii="Calibri Light" w:eastAsia="Times New Roman" w:hAnsi="Calibri Light" w:cs="Calibri Light"/>
          <w:b/>
          <w:iCs/>
          <w:lang w:eastAsia="cs-CZ"/>
        </w:rPr>
        <w:t xml:space="preserve">Hai </w:t>
      </w:r>
      <w:r w:rsidRPr="00D7297A">
        <w:rPr>
          <w:rFonts w:ascii="Calibri Light" w:eastAsia="Times New Roman" w:hAnsi="Calibri Light" w:cs="Calibri Light"/>
          <w:iCs/>
          <w:lang w:eastAsia="cs-CZ"/>
        </w:rPr>
        <w:t xml:space="preserve">Samsung </w:t>
      </w:r>
      <w:proofErr w:type="spellStart"/>
      <w:r w:rsidRPr="00D7297A">
        <w:rPr>
          <w:rFonts w:ascii="Calibri Light" w:eastAsia="Times New Roman" w:hAnsi="Calibri Light" w:cs="Calibri Light"/>
          <w:iCs/>
          <w:lang w:eastAsia="cs-CZ"/>
        </w:rPr>
        <w:t>Electronics</w:t>
      </w:r>
      <w:proofErr w:type="spellEnd"/>
      <w:r w:rsidRPr="00D7297A">
        <w:rPr>
          <w:rFonts w:ascii="Calibri Light" w:eastAsia="Times New Roman" w:hAnsi="Calibri Light" w:cs="Calibri Light"/>
          <w:iCs/>
          <w:lang w:eastAsia="cs-CZ"/>
        </w:rPr>
        <w:t xml:space="preserve"> Czech </w:t>
      </w:r>
      <w:proofErr w:type="spellStart"/>
      <w:r w:rsidRPr="00D7297A">
        <w:rPr>
          <w:rFonts w:ascii="Calibri Light" w:eastAsia="Times New Roman" w:hAnsi="Calibri Light" w:cs="Calibri Light"/>
          <w:iCs/>
          <w:lang w:eastAsia="cs-CZ"/>
        </w:rPr>
        <w:t>and</w:t>
      </w:r>
      <w:proofErr w:type="spellEnd"/>
      <w:r w:rsidRPr="00D7297A">
        <w:rPr>
          <w:rFonts w:ascii="Calibri Light" w:eastAsia="Times New Roman" w:hAnsi="Calibri Light" w:cs="Calibri Light"/>
          <w:iCs/>
          <w:lang w:eastAsia="cs-CZ"/>
        </w:rPr>
        <w:t xml:space="preserve"> </w:t>
      </w:r>
      <w:proofErr w:type="spellStart"/>
      <w:r w:rsidRPr="00D7297A">
        <w:rPr>
          <w:rFonts w:ascii="Calibri Light" w:eastAsia="Times New Roman" w:hAnsi="Calibri Light" w:cs="Calibri Light"/>
          <w:iCs/>
          <w:lang w:eastAsia="cs-CZ"/>
        </w:rPr>
        <w:t>Slovak</w:t>
      </w:r>
      <w:proofErr w:type="spellEnd"/>
      <w:r w:rsidRPr="00D7297A">
        <w:rPr>
          <w:rFonts w:ascii="Calibri Light" w:eastAsia="Times New Roman" w:hAnsi="Calibri Light" w:cs="Calibri Light"/>
          <w:iCs/>
          <w:lang w:eastAsia="cs-CZ"/>
        </w:rPr>
        <w:t>, s.r.o.</w:t>
      </w:r>
    </w:p>
    <w:p w:rsidR="008731ED" w:rsidRPr="00A20E4E" w:rsidRDefault="008731ED" w:rsidP="00A20E4E">
      <w:pPr>
        <w:spacing w:after="0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Palatino Linotype" w:hAnsi="Palatino Linotype" w:cs="Calibri Light"/>
          <w:b/>
        </w:rPr>
        <w:t xml:space="preserve">14.10 </w:t>
      </w:r>
      <w:r w:rsidR="00FD02EE">
        <w:rPr>
          <w:rFonts w:ascii="Palatino Linotype" w:hAnsi="Palatino Linotype" w:cs="Calibri Light"/>
          <w:b/>
        </w:rPr>
        <w:t>- 14.50</w:t>
      </w:r>
      <w:r w:rsidR="00FD02EE">
        <w:rPr>
          <w:rFonts w:ascii="Palatino Linotype" w:hAnsi="Palatino Linotype" w:cs="Calibri Light"/>
          <w:b/>
        </w:rPr>
        <w:tab/>
      </w:r>
      <w:r w:rsidR="00A20E4E" w:rsidRPr="00A20E4E">
        <w:rPr>
          <w:rFonts w:ascii="Calibri Light" w:hAnsi="Calibri Light" w:cs="Calibri Light"/>
          <w:b/>
          <w:bCs/>
          <w:sz w:val="24"/>
          <w:szCs w:val="24"/>
        </w:rPr>
        <w:t xml:space="preserve">Měřicí přístroje </w:t>
      </w:r>
      <w:proofErr w:type="spellStart"/>
      <w:r w:rsidR="00A20E4E" w:rsidRPr="00A20E4E">
        <w:rPr>
          <w:rFonts w:ascii="Calibri Light" w:hAnsi="Calibri Light" w:cs="Calibri Light"/>
          <w:b/>
          <w:bCs/>
          <w:sz w:val="24"/>
          <w:szCs w:val="24"/>
        </w:rPr>
        <w:t>Testo</w:t>
      </w:r>
      <w:proofErr w:type="spellEnd"/>
      <w:r w:rsidR="00A20E4E" w:rsidRPr="00A20E4E">
        <w:rPr>
          <w:rFonts w:ascii="Calibri Light" w:hAnsi="Calibri Light" w:cs="Calibri Light"/>
          <w:b/>
          <w:bCs/>
          <w:sz w:val="24"/>
          <w:szCs w:val="24"/>
        </w:rPr>
        <w:t xml:space="preserve"> pro všechny oblasti HVAC/R</w:t>
      </w:r>
    </w:p>
    <w:p w:rsidR="00001F0F" w:rsidRPr="00D7297A" w:rsidRDefault="00DF6901" w:rsidP="00A20E4E">
      <w:pPr>
        <w:spacing w:after="0"/>
        <w:ind w:left="708" w:firstLine="708"/>
        <w:rPr>
          <w:rFonts w:ascii="Calibri Light" w:hAnsi="Calibri Light" w:cs="Calibri Light"/>
        </w:rPr>
      </w:pPr>
      <w:r w:rsidRPr="00D7297A">
        <w:rPr>
          <w:rFonts w:ascii="Calibri Light" w:hAnsi="Calibri Light" w:cs="Calibri Light"/>
        </w:rPr>
        <w:t>Martin Schlögl, ředitel společnosti TESTO Česká republika</w:t>
      </w:r>
    </w:p>
    <w:sectPr w:rsidR="00001F0F" w:rsidRPr="00D7297A" w:rsidSect="00E25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1F6BA4"/>
    <w:rsid w:val="00001F0F"/>
    <w:rsid w:val="00005FFD"/>
    <w:rsid w:val="000478D7"/>
    <w:rsid w:val="000508D9"/>
    <w:rsid w:val="00061105"/>
    <w:rsid w:val="0007000C"/>
    <w:rsid w:val="00072E53"/>
    <w:rsid w:val="0009727C"/>
    <w:rsid w:val="000A0441"/>
    <w:rsid w:val="000C0C36"/>
    <w:rsid w:val="00160AFD"/>
    <w:rsid w:val="0016689D"/>
    <w:rsid w:val="00174515"/>
    <w:rsid w:val="001831F6"/>
    <w:rsid w:val="001A1932"/>
    <w:rsid w:val="001D469E"/>
    <w:rsid w:val="001F3EE4"/>
    <w:rsid w:val="001F6BA4"/>
    <w:rsid w:val="0020455F"/>
    <w:rsid w:val="00215898"/>
    <w:rsid w:val="00216CB8"/>
    <w:rsid w:val="00217DC0"/>
    <w:rsid w:val="00220A01"/>
    <w:rsid w:val="0024409C"/>
    <w:rsid w:val="00273427"/>
    <w:rsid w:val="002824E7"/>
    <w:rsid w:val="0029376D"/>
    <w:rsid w:val="002C56C3"/>
    <w:rsid w:val="002C646B"/>
    <w:rsid w:val="002C67B3"/>
    <w:rsid w:val="002D271D"/>
    <w:rsid w:val="002D5CFE"/>
    <w:rsid w:val="002D7925"/>
    <w:rsid w:val="002D7C88"/>
    <w:rsid w:val="002E7192"/>
    <w:rsid w:val="00305E95"/>
    <w:rsid w:val="00323899"/>
    <w:rsid w:val="00323F14"/>
    <w:rsid w:val="003426DC"/>
    <w:rsid w:val="003551DD"/>
    <w:rsid w:val="003754FB"/>
    <w:rsid w:val="003858FD"/>
    <w:rsid w:val="00395CD1"/>
    <w:rsid w:val="003A39F1"/>
    <w:rsid w:val="003B265A"/>
    <w:rsid w:val="003E03FF"/>
    <w:rsid w:val="003E43C8"/>
    <w:rsid w:val="003E6C51"/>
    <w:rsid w:val="00412CB4"/>
    <w:rsid w:val="00426ADC"/>
    <w:rsid w:val="00436D7C"/>
    <w:rsid w:val="00450E26"/>
    <w:rsid w:val="004634A5"/>
    <w:rsid w:val="00464C25"/>
    <w:rsid w:val="00472679"/>
    <w:rsid w:val="00473793"/>
    <w:rsid w:val="00474374"/>
    <w:rsid w:val="00484039"/>
    <w:rsid w:val="00495704"/>
    <w:rsid w:val="004A5195"/>
    <w:rsid w:val="004B0B0B"/>
    <w:rsid w:val="004E11E7"/>
    <w:rsid w:val="00582470"/>
    <w:rsid w:val="00586905"/>
    <w:rsid w:val="005A1F36"/>
    <w:rsid w:val="005D116E"/>
    <w:rsid w:val="00633287"/>
    <w:rsid w:val="0064518B"/>
    <w:rsid w:val="00664991"/>
    <w:rsid w:val="00673BE9"/>
    <w:rsid w:val="0068103B"/>
    <w:rsid w:val="00682855"/>
    <w:rsid w:val="00694DAE"/>
    <w:rsid w:val="00695536"/>
    <w:rsid w:val="006A62A4"/>
    <w:rsid w:val="006B364E"/>
    <w:rsid w:val="006D0D87"/>
    <w:rsid w:val="006F37DE"/>
    <w:rsid w:val="006F6387"/>
    <w:rsid w:val="00706F39"/>
    <w:rsid w:val="00715A85"/>
    <w:rsid w:val="0072000B"/>
    <w:rsid w:val="007224B9"/>
    <w:rsid w:val="00744728"/>
    <w:rsid w:val="007A57E6"/>
    <w:rsid w:val="007A78E0"/>
    <w:rsid w:val="007E3059"/>
    <w:rsid w:val="007E623F"/>
    <w:rsid w:val="00847E86"/>
    <w:rsid w:val="00864C58"/>
    <w:rsid w:val="008731ED"/>
    <w:rsid w:val="008733CE"/>
    <w:rsid w:val="008868FC"/>
    <w:rsid w:val="008F46EF"/>
    <w:rsid w:val="0090143F"/>
    <w:rsid w:val="00904314"/>
    <w:rsid w:val="00924679"/>
    <w:rsid w:val="00926B43"/>
    <w:rsid w:val="009377E2"/>
    <w:rsid w:val="0096591E"/>
    <w:rsid w:val="00995F24"/>
    <w:rsid w:val="009B14B1"/>
    <w:rsid w:val="009D00A7"/>
    <w:rsid w:val="009D4C1C"/>
    <w:rsid w:val="009E1D71"/>
    <w:rsid w:val="009E6E79"/>
    <w:rsid w:val="009F6837"/>
    <w:rsid w:val="00A20E4E"/>
    <w:rsid w:val="00A23013"/>
    <w:rsid w:val="00A276E8"/>
    <w:rsid w:val="00A35D6D"/>
    <w:rsid w:val="00A73506"/>
    <w:rsid w:val="00A820CE"/>
    <w:rsid w:val="00A8598F"/>
    <w:rsid w:val="00AA4445"/>
    <w:rsid w:val="00AB6B00"/>
    <w:rsid w:val="00AC3C35"/>
    <w:rsid w:val="00AD5B30"/>
    <w:rsid w:val="00AF1787"/>
    <w:rsid w:val="00B030DE"/>
    <w:rsid w:val="00B138A2"/>
    <w:rsid w:val="00B415EC"/>
    <w:rsid w:val="00B51371"/>
    <w:rsid w:val="00B6287B"/>
    <w:rsid w:val="00B95BB5"/>
    <w:rsid w:val="00BA1BA7"/>
    <w:rsid w:val="00BA3745"/>
    <w:rsid w:val="00BD0F87"/>
    <w:rsid w:val="00BD40C2"/>
    <w:rsid w:val="00BD70D9"/>
    <w:rsid w:val="00BF0311"/>
    <w:rsid w:val="00C03BA0"/>
    <w:rsid w:val="00C80077"/>
    <w:rsid w:val="00C97BF1"/>
    <w:rsid w:val="00CC030D"/>
    <w:rsid w:val="00CE2579"/>
    <w:rsid w:val="00D05661"/>
    <w:rsid w:val="00D33ED6"/>
    <w:rsid w:val="00D61582"/>
    <w:rsid w:val="00D6220C"/>
    <w:rsid w:val="00D7297A"/>
    <w:rsid w:val="00D85C1B"/>
    <w:rsid w:val="00DD4A00"/>
    <w:rsid w:val="00DF0520"/>
    <w:rsid w:val="00DF2686"/>
    <w:rsid w:val="00DF6901"/>
    <w:rsid w:val="00E010CC"/>
    <w:rsid w:val="00E01B19"/>
    <w:rsid w:val="00E06EAC"/>
    <w:rsid w:val="00E16BBA"/>
    <w:rsid w:val="00E25CF5"/>
    <w:rsid w:val="00E64404"/>
    <w:rsid w:val="00E8370E"/>
    <w:rsid w:val="00E85A8E"/>
    <w:rsid w:val="00E97566"/>
    <w:rsid w:val="00ED28D9"/>
    <w:rsid w:val="00EE14E6"/>
    <w:rsid w:val="00EE50E9"/>
    <w:rsid w:val="00F229A1"/>
    <w:rsid w:val="00F27336"/>
    <w:rsid w:val="00F62B41"/>
    <w:rsid w:val="00FA1119"/>
    <w:rsid w:val="00FA4146"/>
    <w:rsid w:val="00FD02EE"/>
    <w:rsid w:val="00FE0F70"/>
    <w:rsid w:val="00FE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CF5"/>
  </w:style>
  <w:style w:type="paragraph" w:styleId="Nadpis1">
    <w:name w:val="heading 1"/>
    <w:basedOn w:val="Normln"/>
    <w:link w:val="Nadpis1Char"/>
    <w:uiPriority w:val="9"/>
    <w:qFormat/>
    <w:rsid w:val="009B14B1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F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11E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B14B1"/>
    <w:rPr>
      <w:rFonts w:ascii="Calibri" w:eastAsia="Times New Roman" w:hAnsi="Calibri" w:cs="Calibri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A8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2000B"/>
    <w:rPr>
      <w:b/>
      <w:bCs/>
    </w:rPr>
  </w:style>
  <w:style w:type="character" w:styleId="Zvraznn">
    <w:name w:val="Emphasis"/>
    <w:basedOn w:val="Standardnpsmoodstavce"/>
    <w:uiPriority w:val="20"/>
    <w:qFormat/>
    <w:rsid w:val="0072000B"/>
    <w:rPr>
      <w:i/>
      <w:iCs/>
    </w:rPr>
  </w:style>
  <w:style w:type="paragraph" w:customStyle="1" w:styleId="-wm-msonormal">
    <w:name w:val="-wm-msonormal"/>
    <w:basedOn w:val="Normln"/>
    <w:uiPriority w:val="99"/>
    <w:rsid w:val="001A19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80077"/>
    <w:rPr>
      <w:color w:val="800080" w:themeColor="followedHyperlink"/>
      <w:u w:val="single"/>
    </w:rPr>
  </w:style>
  <w:style w:type="paragraph" w:customStyle="1" w:styleId="xmsonormal">
    <w:name w:val="x_msonormal"/>
    <w:basedOn w:val="Normln"/>
    <w:rsid w:val="00B51371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cid:image001.png@01DC99C4.7CF54200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Tgne-yKdE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46508-3A58-4FBB-8D49-A4E3E789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 Habartová</dc:creator>
  <cp:lastModifiedBy>Zdena Habartová</cp:lastModifiedBy>
  <cp:revision>2</cp:revision>
  <cp:lastPrinted>2023-09-05T17:09:00Z</cp:lastPrinted>
  <dcterms:created xsi:type="dcterms:W3CDTF">2026-02-24T11:51:00Z</dcterms:created>
  <dcterms:modified xsi:type="dcterms:W3CDTF">2026-02-24T11:51:00Z</dcterms:modified>
</cp:coreProperties>
</file>