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71" w:rsidRDefault="00AE6071">
      <w:pPr>
        <w:pStyle w:val="Nadpis4"/>
        <w:tabs>
          <w:tab w:val="left" w:pos="4536"/>
        </w:tabs>
        <w:jc w:val="left"/>
      </w:pPr>
      <w:r>
        <w:t xml:space="preserve">                                                                                                                                                                 </w:t>
      </w:r>
    </w:p>
    <w:p w:rsidR="00AE6071" w:rsidRPr="00150C0D" w:rsidRDefault="00AE6071" w:rsidP="00AC415C">
      <w:pPr>
        <w:pStyle w:val="Nadpis4"/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50C0D">
        <w:rPr>
          <w:sz w:val="24"/>
          <w:szCs w:val="24"/>
        </w:rPr>
        <w:t xml:space="preserve">Společnost </w:t>
      </w:r>
      <w:r w:rsidRPr="001103D3">
        <w:rPr>
          <w:b/>
          <w:sz w:val="24"/>
          <w:szCs w:val="24"/>
        </w:rPr>
        <w:t>Schiedel s.r.o</w:t>
      </w:r>
      <w:r>
        <w:rPr>
          <w:sz w:val="24"/>
          <w:szCs w:val="24"/>
        </w:rPr>
        <w:t>.</w:t>
      </w:r>
      <w:r w:rsidRPr="00150C0D">
        <w:rPr>
          <w:sz w:val="24"/>
          <w:szCs w:val="24"/>
        </w:rPr>
        <w:t xml:space="preserve"> ve spolupráci </w:t>
      </w:r>
    </w:p>
    <w:p w:rsidR="00AE6071" w:rsidRDefault="00AE6071" w:rsidP="00AC415C">
      <w:pPr>
        <w:tabs>
          <w:tab w:val="left" w:pos="4536"/>
        </w:tabs>
        <w:ind w:firstLine="567"/>
        <w:jc w:val="center"/>
        <w:rPr>
          <w:sz w:val="28"/>
        </w:rPr>
      </w:pPr>
      <w:r>
        <w:rPr>
          <w:szCs w:val="24"/>
        </w:rPr>
        <w:t>s odborníky v oboru vytápění, větrání a techniky prostředí</w:t>
      </w:r>
    </w:p>
    <w:p w:rsidR="00AE6071" w:rsidRDefault="00AE6071">
      <w:pPr>
        <w:tabs>
          <w:tab w:val="left" w:pos="4536"/>
        </w:tabs>
      </w:pPr>
      <w:r>
        <w:t xml:space="preserve">                                                                    si Vás dovoluje pozvat na</w:t>
      </w:r>
    </w:p>
    <w:p w:rsidR="00AE6071" w:rsidRDefault="00AE6071">
      <w:pPr>
        <w:jc w:val="center"/>
      </w:pPr>
      <w:r>
        <w:t xml:space="preserve"> seminář pro projektanty, architekty a stavební odborníky</w:t>
      </w:r>
    </w:p>
    <w:p w:rsidR="00AE6071" w:rsidRPr="00131789" w:rsidRDefault="00AE6071">
      <w:pPr>
        <w:jc w:val="center"/>
        <w:rPr>
          <w:szCs w:val="24"/>
        </w:rPr>
      </w:pPr>
    </w:p>
    <w:p w:rsidR="00AE6071" w:rsidRPr="00B33905" w:rsidRDefault="00AE6071" w:rsidP="00B33905">
      <w:pPr>
        <w:ind w:firstLine="567"/>
        <w:jc w:val="center"/>
        <w:rPr>
          <w:b/>
          <w:sz w:val="36"/>
          <w:szCs w:val="36"/>
        </w:rPr>
      </w:pPr>
      <w:r w:rsidRPr="00FC480A">
        <w:rPr>
          <w:b/>
          <w:bCs/>
          <w:sz w:val="36"/>
          <w:szCs w:val="36"/>
        </w:rPr>
        <w:t xml:space="preserve">Spalinové cesty </w:t>
      </w:r>
      <w:r>
        <w:rPr>
          <w:b/>
          <w:bCs/>
          <w:sz w:val="36"/>
          <w:szCs w:val="36"/>
        </w:rPr>
        <w:t>a komíny 201</w:t>
      </w:r>
      <w:r w:rsidR="0043745F">
        <w:rPr>
          <w:b/>
          <w:bCs/>
          <w:sz w:val="36"/>
          <w:szCs w:val="36"/>
        </w:rPr>
        <w:t>9</w:t>
      </w:r>
    </w:p>
    <w:p w:rsidR="00AE6071" w:rsidRPr="00150C0D" w:rsidRDefault="00AE6071" w:rsidP="008E0843">
      <w:pPr>
        <w:tabs>
          <w:tab w:val="left" w:pos="4536"/>
        </w:tabs>
        <w:ind w:firstLine="567"/>
        <w:jc w:val="center"/>
        <w:rPr>
          <w:szCs w:val="24"/>
        </w:rPr>
      </w:pPr>
      <w:r>
        <w:rPr>
          <w:szCs w:val="24"/>
        </w:rPr>
        <w:t>Místa</w:t>
      </w:r>
      <w:r w:rsidRPr="00150C0D">
        <w:rPr>
          <w:szCs w:val="24"/>
        </w:rPr>
        <w:t xml:space="preserve"> a termíny jsou uvedeny </w:t>
      </w:r>
      <w:r>
        <w:rPr>
          <w:szCs w:val="24"/>
        </w:rPr>
        <w:t>v dolní části pozvánky</w:t>
      </w:r>
    </w:p>
    <w:p w:rsidR="00AE6071" w:rsidRDefault="00AE6071">
      <w:pPr>
        <w:ind w:firstLine="567"/>
        <w:jc w:val="center"/>
      </w:pPr>
    </w:p>
    <w:p w:rsidR="00AE6071" w:rsidRDefault="00AE6071">
      <w:pPr>
        <w:tabs>
          <w:tab w:val="left" w:pos="2410"/>
          <w:tab w:val="left" w:pos="2694"/>
        </w:tabs>
        <w:ind w:firstLine="567"/>
      </w:pPr>
      <w:r>
        <w:t xml:space="preserve">  </w:t>
      </w:r>
      <w:r w:rsidRPr="00EE755B">
        <w:rPr>
          <w:b/>
        </w:rPr>
        <w:t>Program:</w:t>
      </w:r>
      <w:r>
        <w:t xml:space="preserve">    </w:t>
      </w:r>
    </w:p>
    <w:p w:rsidR="00AE6071" w:rsidRDefault="00AE6071" w:rsidP="00B307D8">
      <w:pPr>
        <w:rPr>
          <w:b/>
        </w:rPr>
      </w:pPr>
      <w:r>
        <w:t xml:space="preserve">                               </w:t>
      </w:r>
      <w:r>
        <w:rPr>
          <w:vertAlign w:val="superscript"/>
        </w:rPr>
        <w:tab/>
      </w:r>
      <w:r w:rsidR="00FA1110">
        <w:rPr>
          <w:b/>
        </w:rPr>
        <w:t>Přednáška odborníků v oblasti TZB a energetické náročnosti budov</w:t>
      </w:r>
      <w:r w:rsidR="00700A0D">
        <w:rPr>
          <w:b/>
        </w:rPr>
        <w:t>:</w:t>
      </w:r>
    </w:p>
    <w:p w:rsidR="00700A0D" w:rsidRDefault="00700A0D" w:rsidP="00B307D8">
      <w:pPr>
        <w:rPr>
          <w:b/>
        </w:rPr>
      </w:pPr>
    </w:p>
    <w:p w:rsidR="00700A0D" w:rsidRPr="00403DF6" w:rsidRDefault="00700A0D" w:rsidP="00403DF6">
      <w:pPr>
        <w:pStyle w:val="Odstavecseseznamem"/>
        <w:numPr>
          <w:ilvl w:val="3"/>
          <w:numId w:val="1"/>
        </w:numPr>
        <w:rPr>
          <w:b/>
        </w:rPr>
      </w:pPr>
      <w:r w:rsidRPr="00403DF6">
        <w:rPr>
          <w:b/>
        </w:rPr>
        <w:t>Energetick</w:t>
      </w:r>
      <w:r w:rsidR="00550D01">
        <w:rPr>
          <w:b/>
        </w:rPr>
        <w:t>á</w:t>
      </w:r>
      <w:r w:rsidRPr="00403DF6">
        <w:rPr>
          <w:b/>
        </w:rPr>
        <w:t xml:space="preserve"> n</w:t>
      </w:r>
      <w:r w:rsidR="00550D01">
        <w:rPr>
          <w:b/>
        </w:rPr>
        <w:t>á</w:t>
      </w:r>
      <w:r w:rsidRPr="00403DF6">
        <w:rPr>
          <w:b/>
        </w:rPr>
        <w:t>ro</w:t>
      </w:r>
      <w:r w:rsidR="00550D01">
        <w:rPr>
          <w:b/>
        </w:rPr>
        <w:t>č</w:t>
      </w:r>
      <w:r w:rsidRPr="00403DF6">
        <w:rPr>
          <w:b/>
        </w:rPr>
        <w:t>nost budov 2019 a hodnoceni kvality prost</w:t>
      </w:r>
      <w:r w:rsidR="00550D01">
        <w:rPr>
          <w:b/>
        </w:rPr>
        <w:t>ř</w:t>
      </w:r>
      <w:r w:rsidRPr="00403DF6">
        <w:rPr>
          <w:b/>
        </w:rPr>
        <w:t>ed</w:t>
      </w:r>
      <w:r w:rsidR="00550D01">
        <w:rPr>
          <w:b/>
        </w:rPr>
        <w:t>í</w:t>
      </w:r>
    </w:p>
    <w:p w:rsidR="00AE6071" w:rsidRDefault="00AE6071" w:rsidP="00403DF6">
      <w:pPr>
        <w:ind w:left="2880"/>
      </w:pPr>
      <w:r>
        <w:t xml:space="preserve">Prof. Ing. Karel Kabele, CSc./ </w:t>
      </w:r>
      <w:r w:rsidRPr="009030AC">
        <w:t>I</w:t>
      </w:r>
      <w:r w:rsidRPr="00403DF6">
        <w:rPr>
          <w:bCs/>
        </w:rPr>
        <w:t>ng. Miroslav Urban, Ph.D.,</w:t>
      </w:r>
      <w:r w:rsidRPr="00403DF6">
        <w:rPr>
          <w:b/>
          <w:bCs/>
        </w:rPr>
        <w:t xml:space="preserve"> </w:t>
      </w:r>
      <w:r>
        <w:t>ČVUT Praha</w:t>
      </w:r>
      <w:r w:rsidR="00700A0D">
        <w:t xml:space="preserve">, </w:t>
      </w:r>
    </w:p>
    <w:p w:rsidR="00700A0D" w:rsidRDefault="00AE6071" w:rsidP="00403DF6">
      <w:pPr>
        <w:ind w:left="2880"/>
      </w:pPr>
      <w:r>
        <w:t>(</w:t>
      </w:r>
      <w:r w:rsidRPr="00403DF6">
        <w:rPr>
          <w:i/>
        </w:rPr>
        <w:t>Hradec Králové, České Budějovice, Plzeň, Praha</w:t>
      </w:r>
      <w:r>
        <w:t>)</w:t>
      </w:r>
    </w:p>
    <w:p w:rsidR="00700A0D" w:rsidRPr="00403DF6" w:rsidRDefault="00700A0D" w:rsidP="00403DF6">
      <w:pPr>
        <w:pStyle w:val="Odstavecseseznamem"/>
        <w:numPr>
          <w:ilvl w:val="3"/>
          <w:numId w:val="1"/>
        </w:numPr>
        <w:rPr>
          <w:i/>
        </w:rPr>
      </w:pPr>
      <w:r w:rsidRPr="00403DF6">
        <w:rPr>
          <w:b/>
        </w:rPr>
        <w:t xml:space="preserve">Provoz systémů TZB a kvalita vnitřního prostředí v budovách chytrého regionu </w:t>
      </w:r>
      <w:r>
        <w:t>Prof</w:t>
      </w:r>
      <w:r w:rsidR="00AE6071" w:rsidRPr="008E7ABF">
        <w:t xml:space="preserve">. Ing. Jiří Hirš, CSc., VUT Brno </w:t>
      </w:r>
      <w:r w:rsidR="00AE6071" w:rsidRPr="00403DF6">
        <w:rPr>
          <w:i/>
        </w:rPr>
        <w:t>(Brno)</w:t>
      </w:r>
    </w:p>
    <w:p w:rsidR="00700A0D" w:rsidRPr="00403DF6" w:rsidRDefault="00403DF6" w:rsidP="00403DF6">
      <w:pPr>
        <w:pStyle w:val="Odstavecseseznamem"/>
        <w:numPr>
          <w:ilvl w:val="3"/>
          <w:numId w:val="1"/>
        </w:numPr>
        <w:rPr>
          <w:i/>
        </w:rPr>
      </w:pPr>
      <w:r w:rsidRPr="00403DF6">
        <w:rPr>
          <w:b/>
        </w:rPr>
        <w:t xml:space="preserve">Jaké jsou reálné provozní parametry kotlů vyměněných v rámci kotlíkové dotace? </w:t>
      </w:r>
      <w:r w:rsidRPr="00403DF6">
        <w:t>Ing. Jiří Horák, Ph.D.</w:t>
      </w:r>
      <w:r w:rsidR="00700A0D" w:rsidRPr="008E7ABF">
        <w:t xml:space="preserve"> </w:t>
      </w:r>
      <w:r>
        <w:t xml:space="preserve">VŠB TU Ostrava </w:t>
      </w:r>
      <w:r w:rsidR="00700A0D" w:rsidRPr="00403DF6">
        <w:rPr>
          <w:i/>
        </w:rPr>
        <w:t>(</w:t>
      </w:r>
      <w:r w:rsidRPr="00403DF6">
        <w:rPr>
          <w:i/>
        </w:rPr>
        <w:t>Ostrava</w:t>
      </w:r>
      <w:r w:rsidR="00700A0D" w:rsidRPr="00403DF6">
        <w:rPr>
          <w:i/>
        </w:rPr>
        <w:t>)</w:t>
      </w:r>
    </w:p>
    <w:p w:rsidR="00700A0D" w:rsidRDefault="00700A0D" w:rsidP="00700A0D">
      <w:pPr>
        <w:ind w:left="2410" w:hanging="1843"/>
        <w:rPr>
          <w:i/>
        </w:rPr>
      </w:pPr>
    </w:p>
    <w:p w:rsidR="00AE6071" w:rsidRPr="006C21E0" w:rsidRDefault="00AE6071">
      <w:pPr>
        <w:ind w:left="567"/>
        <w:rPr>
          <w:sz w:val="22"/>
          <w:szCs w:val="22"/>
        </w:rPr>
      </w:pPr>
      <w:r>
        <w:t xml:space="preserve">                     </w:t>
      </w:r>
      <w:r>
        <w:rPr>
          <w:vertAlign w:val="superscript"/>
        </w:rPr>
        <w:tab/>
      </w:r>
      <w:r>
        <w:rPr>
          <w:b/>
        </w:rPr>
        <w:t>Přehled komínových systémů Schiedel 201</w:t>
      </w:r>
      <w:r w:rsidR="00550D01">
        <w:rPr>
          <w:b/>
        </w:rPr>
        <w:t>9</w:t>
      </w:r>
    </w:p>
    <w:p w:rsidR="00AE6071" w:rsidRDefault="00AE6071">
      <w:pPr>
        <w:ind w:firstLine="567"/>
      </w:pPr>
      <w:r>
        <w:t xml:space="preserve">                            </w:t>
      </w:r>
      <w:r>
        <w:tab/>
      </w:r>
      <w:r>
        <w:tab/>
        <w:t xml:space="preserve">Technické oddělení Schiedel, s.r.o. </w:t>
      </w:r>
    </w:p>
    <w:p w:rsidR="00FA1110" w:rsidRDefault="00FA1110" w:rsidP="009030AC">
      <w:pPr>
        <w:ind w:left="2127"/>
      </w:pPr>
      <w:r>
        <w:rPr>
          <w:b/>
          <w:bCs/>
        </w:rPr>
        <w:t>Integrované spotřebiče</w:t>
      </w:r>
      <w:r w:rsidR="00AE6071">
        <w:rPr>
          <w:b/>
          <w:bCs/>
        </w:rPr>
        <w:t xml:space="preserve">: Cena Grand Prix ForArch 2017   </w:t>
      </w:r>
      <w:r w:rsidR="00AE6071">
        <w:rPr>
          <w:b/>
          <w:bCs/>
        </w:rPr>
        <w:br/>
        <w:t xml:space="preserve">             </w:t>
      </w:r>
      <w:r w:rsidR="00AE6071">
        <w:t xml:space="preserve">Ing. Jiří Vrba, Schiedel, s.r.o. </w:t>
      </w:r>
    </w:p>
    <w:p w:rsidR="00FA1110" w:rsidRDefault="00FA1110" w:rsidP="00FA1110">
      <w:pPr>
        <w:ind w:left="2127"/>
        <w:rPr>
          <w:vertAlign w:val="superscript"/>
        </w:rPr>
      </w:pPr>
      <w:r>
        <w:rPr>
          <w:b/>
          <w:bCs/>
        </w:rPr>
        <w:t xml:space="preserve">Systém řízeného větrání KombiAir: Cena Grand Prix ForArch 2019  </w:t>
      </w:r>
      <w:r>
        <w:rPr>
          <w:b/>
          <w:bCs/>
        </w:rPr>
        <w:br/>
        <w:t xml:space="preserve">             </w:t>
      </w:r>
      <w:r>
        <w:t xml:space="preserve">Ing. Jiří Vrba, Schiedel, s.r.o.                 </w:t>
      </w:r>
      <w:r>
        <w:rPr>
          <w:vertAlign w:val="superscript"/>
        </w:rPr>
        <w:tab/>
      </w:r>
    </w:p>
    <w:p w:rsidR="00AE6071" w:rsidRDefault="00AE6071" w:rsidP="008E7ABF">
      <w:pPr>
        <w:ind w:left="1416" w:firstLine="708"/>
        <w:rPr>
          <w:b/>
          <w:bCs/>
        </w:rPr>
      </w:pPr>
      <w:r>
        <w:rPr>
          <w:b/>
          <w:bCs/>
        </w:rPr>
        <w:t>Novinky v technických normách, informace z Technické normalizační komise</w:t>
      </w:r>
    </w:p>
    <w:p w:rsidR="00AE6071" w:rsidRDefault="00AE6071" w:rsidP="006C21E0">
      <w:pPr>
        <w:ind w:firstLine="567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Ing. Libor Seidl / Ing. Jiří Vrba TNK 105 Komíny </w:t>
      </w:r>
    </w:p>
    <w:p w:rsidR="00AE6071" w:rsidRDefault="00AE6071">
      <w:pPr>
        <w:ind w:firstLine="567"/>
        <w:rPr>
          <w:b/>
        </w:rPr>
      </w:pPr>
      <w:r>
        <w:t xml:space="preserve">                     </w:t>
      </w:r>
      <w:r>
        <w:rPr>
          <w:vertAlign w:val="superscript"/>
        </w:rPr>
        <w:tab/>
      </w:r>
      <w:r>
        <w:rPr>
          <w:b/>
        </w:rPr>
        <w:t xml:space="preserve">Podpora projektování: BIM </w:t>
      </w:r>
      <w:r w:rsidR="009E7D7D">
        <w:rPr>
          <w:b/>
        </w:rPr>
        <w:t>Ready</w:t>
      </w:r>
      <w:r>
        <w:rPr>
          <w:b/>
        </w:rPr>
        <w:t xml:space="preserve"> Schiedel 201</w:t>
      </w:r>
      <w:r w:rsidR="009E7D7D">
        <w:rPr>
          <w:b/>
        </w:rPr>
        <w:t>9</w:t>
      </w:r>
      <w:r>
        <w:t xml:space="preserve">                                     </w:t>
      </w:r>
    </w:p>
    <w:p w:rsidR="00AE6071" w:rsidRDefault="00AE6071">
      <w:pPr>
        <w:ind w:firstLine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Technické oddělení Schiedel, s.r.o. </w:t>
      </w:r>
    </w:p>
    <w:p w:rsidR="00AE6071" w:rsidRDefault="00AE6071" w:rsidP="00CE2251">
      <w:pPr>
        <w:ind w:firstLine="567"/>
      </w:pPr>
      <w:r>
        <w:t xml:space="preserve">                     </w:t>
      </w:r>
    </w:p>
    <w:p w:rsidR="00AE6071" w:rsidRDefault="00AE6071">
      <w:pPr>
        <w:ind w:firstLine="567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E6071" w:rsidRDefault="00AE6071" w:rsidP="00432884">
      <w:pPr>
        <w:ind w:firstLine="567"/>
        <w:jc w:val="center"/>
        <w:rPr>
          <w:sz w:val="20"/>
        </w:rPr>
      </w:pPr>
      <w:r w:rsidRPr="008E0843">
        <w:rPr>
          <w:sz w:val="20"/>
        </w:rPr>
        <w:t>Účast na semináři je zdarma. Změna programu a pořadí přednášek vyhrazena. Seminář je zařazen do</w:t>
      </w:r>
      <w:r w:rsidRPr="00EE755B">
        <w:rPr>
          <w:szCs w:val="24"/>
        </w:rPr>
        <w:t xml:space="preserve"> </w:t>
      </w:r>
      <w:r w:rsidRPr="008E0843">
        <w:rPr>
          <w:sz w:val="20"/>
        </w:rPr>
        <w:t>programu celoživotního vzdělávání ČKAIT s ohodnocením 1 bodu.</w:t>
      </w:r>
      <w:r>
        <w:rPr>
          <w:sz w:val="20"/>
        </w:rPr>
        <w:t xml:space="preserve"> V průběhu je zařazena přestávka s občerstvením.</w:t>
      </w:r>
    </w:p>
    <w:p w:rsidR="00AE6071" w:rsidRDefault="00AE6071" w:rsidP="00432884">
      <w:pPr>
        <w:ind w:firstLine="567"/>
        <w:jc w:val="center"/>
        <w:rPr>
          <w:sz w:val="20"/>
        </w:rPr>
      </w:pPr>
      <w:r>
        <w:rPr>
          <w:sz w:val="20"/>
        </w:rPr>
        <w:t>Ukončení programu vždy nejpozději do 13 hodin.</w:t>
      </w:r>
    </w:p>
    <w:p w:rsidR="00AE6071" w:rsidRDefault="00AE6071" w:rsidP="00432884">
      <w:pPr>
        <w:ind w:firstLine="567"/>
        <w:jc w:val="center"/>
        <w:rPr>
          <w:sz w:val="20"/>
        </w:rPr>
      </w:pPr>
    </w:p>
    <w:p w:rsidR="00AE6071" w:rsidRDefault="00AE6071" w:rsidP="00150C0D">
      <w:pPr>
        <w:ind w:firstLine="567"/>
        <w:jc w:val="center"/>
        <w:rPr>
          <w:sz w:val="20"/>
        </w:rPr>
      </w:pPr>
    </w:p>
    <w:p w:rsidR="00AE6071" w:rsidRPr="008E0843" w:rsidRDefault="00AE6071" w:rsidP="00150C0D">
      <w:pPr>
        <w:ind w:firstLine="567"/>
        <w:jc w:val="center"/>
        <w:rPr>
          <w:sz w:val="20"/>
        </w:rPr>
      </w:pPr>
    </w:p>
    <w:p w:rsidR="00AE6071" w:rsidRPr="00512ADC" w:rsidRDefault="00AE6071" w:rsidP="006E63C6">
      <w:pPr>
        <w:pStyle w:val="Nadpis5"/>
        <w:rPr>
          <w:sz w:val="28"/>
          <w:szCs w:val="28"/>
        </w:rPr>
      </w:pPr>
      <w:r w:rsidRPr="00512ADC">
        <w:rPr>
          <w:sz w:val="28"/>
          <w:szCs w:val="28"/>
        </w:rPr>
        <w:t>Přehled seminářů – podzim 20</w:t>
      </w:r>
      <w:r>
        <w:rPr>
          <w:sz w:val="28"/>
          <w:szCs w:val="28"/>
        </w:rPr>
        <w:t>1</w:t>
      </w:r>
      <w:r w:rsidR="009E7D7D">
        <w:rPr>
          <w:sz w:val="28"/>
          <w:szCs w:val="28"/>
        </w:rPr>
        <w:t>9</w:t>
      </w:r>
    </w:p>
    <w:p w:rsidR="00AE6071" w:rsidRDefault="00AE6071" w:rsidP="00EE755B">
      <w:pPr>
        <w:ind w:firstLine="567"/>
        <w:rPr>
          <w:b/>
          <w:bCs/>
          <w:sz w:val="32"/>
        </w:rPr>
      </w:pPr>
    </w:p>
    <w:p w:rsidR="00AE6071" w:rsidRDefault="00B75D4B" w:rsidP="00EE755B">
      <w:pPr>
        <w:ind w:firstLine="567"/>
        <w:rPr>
          <w:szCs w:val="24"/>
        </w:rPr>
      </w:pPr>
      <w:r>
        <w:rPr>
          <w:szCs w:val="24"/>
        </w:rPr>
        <w:t>Ostrava</w:t>
      </w:r>
      <w:r w:rsidR="00AE6071" w:rsidRPr="009030AC">
        <w:rPr>
          <w:szCs w:val="24"/>
        </w:rPr>
        <w:tab/>
      </w:r>
      <w:r w:rsidR="00AE6071" w:rsidRPr="009030AC">
        <w:rPr>
          <w:szCs w:val="24"/>
        </w:rPr>
        <w:tab/>
      </w:r>
      <w:r w:rsidR="00AE6071">
        <w:rPr>
          <w:szCs w:val="24"/>
        </w:rPr>
        <w:t>0</w:t>
      </w:r>
      <w:r>
        <w:rPr>
          <w:szCs w:val="24"/>
        </w:rPr>
        <w:t>5</w:t>
      </w:r>
      <w:r w:rsidR="00AE6071" w:rsidRPr="009030AC">
        <w:rPr>
          <w:szCs w:val="24"/>
        </w:rPr>
        <w:t>.11.201</w:t>
      </w:r>
      <w:r>
        <w:rPr>
          <w:szCs w:val="24"/>
        </w:rPr>
        <w:t>9</w:t>
      </w:r>
      <w:r w:rsidR="00AE6071" w:rsidRPr="009030AC">
        <w:rPr>
          <w:szCs w:val="24"/>
        </w:rPr>
        <w:tab/>
      </w:r>
      <w:r w:rsidR="00AE6071" w:rsidRPr="009030AC">
        <w:rPr>
          <w:szCs w:val="24"/>
        </w:rPr>
        <w:tab/>
      </w:r>
      <w:r>
        <w:rPr>
          <w:szCs w:val="24"/>
        </w:rPr>
        <w:t>VŠB</w:t>
      </w:r>
      <w:r w:rsidRPr="00B75D4B">
        <w:rPr>
          <w:szCs w:val="24"/>
        </w:rPr>
        <w:t xml:space="preserve"> – </w:t>
      </w:r>
      <w:r>
        <w:rPr>
          <w:szCs w:val="24"/>
        </w:rPr>
        <w:t>TU</w:t>
      </w:r>
      <w:r w:rsidRPr="00B75D4B">
        <w:rPr>
          <w:szCs w:val="24"/>
        </w:rPr>
        <w:t xml:space="preserve"> </w:t>
      </w:r>
      <w:proofErr w:type="gramStart"/>
      <w:r w:rsidRPr="00B75D4B">
        <w:rPr>
          <w:szCs w:val="24"/>
        </w:rPr>
        <w:t>Ostrava ,</w:t>
      </w:r>
      <w:proofErr w:type="gramEnd"/>
      <w:r w:rsidRPr="00B75D4B">
        <w:rPr>
          <w:szCs w:val="24"/>
        </w:rPr>
        <w:t xml:space="preserve"> Sál NA2</w:t>
      </w:r>
      <w:r>
        <w:rPr>
          <w:szCs w:val="24"/>
        </w:rPr>
        <w:t>,</w:t>
      </w:r>
      <w:r w:rsidRPr="00B75D4B">
        <w:rPr>
          <w:rFonts w:ascii="Helvetica" w:hAnsi="Helvetica"/>
          <w:color w:val="222222"/>
          <w:sz w:val="18"/>
          <w:szCs w:val="18"/>
          <w:shd w:val="clear" w:color="auto" w:fill="FFFFFF"/>
        </w:rPr>
        <w:t xml:space="preserve"> </w:t>
      </w:r>
      <w:r w:rsidRPr="00B75D4B">
        <w:rPr>
          <w:szCs w:val="24"/>
        </w:rPr>
        <w:t>17. listopadu 2172/15</w:t>
      </w:r>
    </w:p>
    <w:p w:rsidR="00AE6071" w:rsidRDefault="00AE6071" w:rsidP="00EE755B">
      <w:pPr>
        <w:ind w:firstLine="567"/>
        <w:rPr>
          <w:szCs w:val="24"/>
        </w:rPr>
      </w:pPr>
      <w:r>
        <w:rPr>
          <w:szCs w:val="24"/>
        </w:rPr>
        <w:t>Brno</w:t>
      </w:r>
      <w:r>
        <w:rPr>
          <w:szCs w:val="24"/>
        </w:rPr>
        <w:tab/>
      </w:r>
      <w:r>
        <w:rPr>
          <w:szCs w:val="24"/>
        </w:rPr>
        <w:tab/>
        <w:t>0</w:t>
      </w:r>
      <w:r w:rsidR="00B75D4B">
        <w:rPr>
          <w:szCs w:val="24"/>
        </w:rPr>
        <w:t>6</w:t>
      </w:r>
      <w:r>
        <w:rPr>
          <w:szCs w:val="24"/>
        </w:rPr>
        <w:t>.11.201</w:t>
      </w:r>
      <w:r w:rsidR="00B75D4B">
        <w:rPr>
          <w:szCs w:val="24"/>
        </w:rPr>
        <w:t>9</w:t>
      </w:r>
      <w:r w:rsidRPr="00512ADC">
        <w:rPr>
          <w:szCs w:val="24"/>
        </w:rPr>
        <w:tab/>
      </w:r>
      <w:r w:rsidRPr="00512ADC">
        <w:rPr>
          <w:szCs w:val="24"/>
        </w:rPr>
        <w:tab/>
        <w:t>Výstaviště BVV, pavilon A3, sál Morava</w:t>
      </w:r>
    </w:p>
    <w:p w:rsidR="00B75D4B" w:rsidRPr="00B75D4B" w:rsidRDefault="00B75D4B" w:rsidP="00B75D4B">
      <w:pPr>
        <w:ind w:firstLine="567"/>
        <w:rPr>
          <w:szCs w:val="24"/>
        </w:rPr>
      </w:pPr>
      <w:r>
        <w:rPr>
          <w:szCs w:val="24"/>
        </w:rPr>
        <w:t>Praha</w:t>
      </w:r>
      <w:r w:rsidR="00AE6071">
        <w:rPr>
          <w:szCs w:val="24"/>
        </w:rPr>
        <w:tab/>
      </w:r>
      <w:r w:rsidR="00AE6071">
        <w:rPr>
          <w:szCs w:val="24"/>
        </w:rPr>
        <w:tab/>
        <w:t>0</w:t>
      </w:r>
      <w:r>
        <w:rPr>
          <w:szCs w:val="24"/>
        </w:rPr>
        <w:t>7</w:t>
      </w:r>
      <w:r w:rsidR="00AE6071">
        <w:rPr>
          <w:szCs w:val="24"/>
        </w:rPr>
        <w:t>.11.201</w:t>
      </w:r>
      <w:r>
        <w:rPr>
          <w:szCs w:val="24"/>
        </w:rPr>
        <w:t>9</w:t>
      </w:r>
      <w:r w:rsidR="00AE6071">
        <w:rPr>
          <w:szCs w:val="24"/>
        </w:rPr>
        <w:tab/>
      </w:r>
      <w:r w:rsidR="00AE6071">
        <w:rPr>
          <w:szCs w:val="24"/>
        </w:rPr>
        <w:tab/>
      </w:r>
      <w:r w:rsidRPr="00B75D4B">
        <w:rPr>
          <w:szCs w:val="24"/>
        </w:rPr>
        <w:t>Masarykova kolej, Thákurova 1, Praha 6</w:t>
      </w:r>
    </w:p>
    <w:p w:rsidR="00AE6071" w:rsidRDefault="00B75D4B" w:rsidP="00EE755B">
      <w:pPr>
        <w:ind w:firstLine="567"/>
        <w:rPr>
          <w:szCs w:val="24"/>
        </w:rPr>
      </w:pPr>
      <w:r>
        <w:rPr>
          <w:szCs w:val="24"/>
        </w:rPr>
        <w:t>Hradec Králové</w:t>
      </w:r>
      <w:r w:rsidR="00AE6071">
        <w:rPr>
          <w:szCs w:val="24"/>
        </w:rPr>
        <w:tab/>
        <w:t>1</w:t>
      </w:r>
      <w:r>
        <w:rPr>
          <w:szCs w:val="24"/>
        </w:rPr>
        <w:t>2</w:t>
      </w:r>
      <w:r w:rsidR="00AE6071">
        <w:rPr>
          <w:szCs w:val="24"/>
        </w:rPr>
        <w:t>.11.201</w:t>
      </w:r>
      <w:r>
        <w:rPr>
          <w:szCs w:val="24"/>
        </w:rPr>
        <w:t>9</w:t>
      </w:r>
      <w:r w:rsidR="00AE6071">
        <w:rPr>
          <w:szCs w:val="24"/>
        </w:rPr>
        <w:tab/>
      </w:r>
      <w:r w:rsidR="00AE6071">
        <w:rPr>
          <w:szCs w:val="24"/>
        </w:rPr>
        <w:tab/>
      </w:r>
      <w:r w:rsidRPr="00B75D4B">
        <w:rPr>
          <w:szCs w:val="24"/>
        </w:rPr>
        <w:t>Kongresové centrum ALDIS, Eliščino nábř. 375</w:t>
      </w:r>
    </w:p>
    <w:p w:rsidR="00AE6071" w:rsidRPr="008A7102" w:rsidRDefault="00AE6071" w:rsidP="00EE755B">
      <w:pPr>
        <w:ind w:firstLine="567"/>
        <w:rPr>
          <w:szCs w:val="24"/>
        </w:rPr>
      </w:pPr>
      <w:r w:rsidRPr="008A7102">
        <w:rPr>
          <w:szCs w:val="24"/>
        </w:rPr>
        <w:t>Plzeň</w:t>
      </w:r>
      <w:r w:rsidRPr="008A7102">
        <w:rPr>
          <w:szCs w:val="24"/>
        </w:rPr>
        <w:tab/>
      </w:r>
      <w:r w:rsidRPr="008A7102">
        <w:rPr>
          <w:szCs w:val="24"/>
        </w:rPr>
        <w:tab/>
      </w:r>
      <w:r w:rsidR="00B75D4B">
        <w:rPr>
          <w:szCs w:val="24"/>
        </w:rPr>
        <w:t>19</w:t>
      </w:r>
      <w:r w:rsidRPr="008A7102">
        <w:rPr>
          <w:szCs w:val="24"/>
        </w:rPr>
        <w:t>.1</w:t>
      </w:r>
      <w:r>
        <w:rPr>
          <w:szCs w:val="24"/>
        </w:rPr>
        <w:t>1</w:t>
      </w:r>
      <w:r w:rsidRPr="008A7102">
        <w:rPr>
          <w:szCs w:val="24"/>
        </w:rPr>
        <w:t>.201</w:t>
      </w:r>
      <w:r>
        <w:rPr>
          <w:szCs w:val="24"/>
        </w:rPr>
        <w:t>7</w:t>
      </w:r>
      <w:r w:rsidRPr="008A7102">
        <w:rPr>
          <w:szCs w:val="24"/>
        </w:rPr>
        <w:tab/>
      </w:r>
      <w:r w:rsidRPr="008A7102">
        <w:rPr>
          <w:szCs w:val="24"/>
        </w:rPr>
        <w:tab/>
      </w:r>
      <w:r w:rsidR="00B75D4B" w:rsidRPr="00B75D4B">
        <w:rPr>
          <w:szCs w:val="24"/>
        </w:rPr>
        <w:t>Hotel PRIMAVERA</w:t>
      </w:r>
      <w:r w:rsidR="00B75D4B">
        <w:rPr>
          <w:szCs w:val="24"/>
        </w:rPr>
        <w:t xml:space="preserve">, </w:t>
      </w:r>
      <w:r w:rsidR="00B75D4B" w:rsidRPr="00B75D4B">
        <w:rPr>
          <w:szCs w:val="24"/>
        </w:rPr>
        <w:t>Nepomucká 1058/128</w:t>
      </w:r>
      <w:r w:rsidR="00B75D4B">
        <w:rPr>
          <w:szCs w:val="24"/>
        </w:rPr>
        <w:t>, Plzeň</w:t>
      </w:r>
    </w:p>
    <w:p w:rsidR="00823DFF" w:rsidRDefault="00B75D4B" w:rsidP="00B75D4B">
      <w:pPr>
        <w:ind w:firstLine="567"/>
        <w:rPr>
          <w:szCs w:val="24"/>
        </w:rPr>
      </w:pPr>
      <w:r>
        <w:rPr>
          <w:szCs w:val="24"/>
        </w:rPr>
        <w:t>Čes.Budějovice</w:t>
      </w:r>
      <w:r w:rsidR="00AE6071" w:rsidRPr="00005A44">
        <w:rPr>
          <w:szCs w:val="24"/>
        </w:rPr>
        <w:tab/>
      </w:r>
      <w:r w:rsidR="00AE6071">
        <w:rPr>
          <w:szCs w:val="24"/>
        </w:rPr>
        <w:t>2</w:t>
      </w:r>
      <w:r>
        <w:rPr>
          <w:szCs w:val="24"/>
        </w:rPr>
        <w:t>0</w:t>
      </w:r>
      <w:r w:rsidR="00AE6071" w:rsidRPr="00005A44">
        <w:rPr>
          <w:szCs w:val="24"/>
        </w:rPr>
        <w:t>.11.201</w:t>
      </w:r>
      <w:r w:rsidR="00AE6071">
        <w:rPr>
          <w:szCs w:val="24"/>
        </w:rPr>
        <w:t>7</w:t>
      </w:r>
      <w:r w:rsidR="00AE6071" w:rsidRPr="00005A44">
        <w:rPr>
          <w:szCs w:val="24"/>
        </w:rPr>
        <w:tab/>
      </w:r>
      <w:r w:rsidR="00AE6071" w:rsidRPr="00005A44">
        <w:rPr>
          <w:szCs w:val="24"/>
        </w:rPr>
        <w:tab/>
      </w:r>
      <w:r w:rsidRPr="00B75D4B">
        <w:rPr>
          <w:szCs w:val="24"/>
        </w:rPr>
        <w:t>Hotel Budweis České Budějovice</w:t>
      </w:r>
      <w:r w:rsidR="00823DFF">
        <w:rPr>
          <w:szCs w:val="24"/>
        </w:rPr>
        <w:t xml:space="preserve">, </w:t>
      </w:r>
      <w:r w:rsidR="00823DFF" w:rsidRPr="00823DFF">
        <w:rPr>
          <w:szCs w:val="24"/>
        </w:rPr>
        <w:t>Mlýnská 6</w:t>
      </w:r>
    </w:p>
    <w:p w:rsidR="00AE6071" w:rsidRDefault="00AE6071" w:rsidP="00B75D4B">
      <w:pPr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AE6071" w:rsidRDefault="00AE6071" w:rsidP="00BB520A">
      <w:pPr>
        <w:spacing w:line="360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Začátek vždy v </w:t>
      </w:r>
      <w:r w:rsidRPr="00582A05">
        <w:rPr>
          <w:rFonts w:ascii="Arial" w:hAnsi="Arial" w:cs="Arial"/>
          <w:b/>
          <w:sz w:val="22"/>
          <w:szCs w:val="24"/>
        </w:rPr>
        <w:t>8:30</w:t>
      </w:r>
      <w:r>
        <w:rPr>
          <w:rFonts w:ascii="Arial" w:hAnsi="Arial" w:cs="Arial"/>
          <w:sz w:val="22"/>
          <w:szCs w:val="24"/>
        </w:rPr>
        <w:t xml:space="preserve"> hodin.</w:t>
      </w:r>
      <w:r>
        <w:rPr>
          <w:rFonts w:ascii="Arial" w:hAnsi="Arial" w:cs="Arial"/>
          <w:sz w:val="22"/>
          <w:szCs w:val="24"/>
        </w:rPr>
        <w:tab/>
      </w:r>
    </w:p>
    <w:p w:rsidR="00AE6071" w:rsidRDefault="00AE6071" w:rsidP="00512ADC">
      <w:pPr>
        <w:spacing w:line="360" w:lineRule="auto"/>
        <w:jc w:val="right"/>
        <w:rPr>
          <w:rFonts w:ascii="Arial" w:hAnsi="Arial" w:cs="Arial"/>
          <w:sz w:val="20"/>
        </w:rPr>
      </w:pPr>
      <w:r w:rsidRPr="00512ADC">
        <w:rPr>
          <w:rFonts w:ascii="Arial" w:hAnsi="Arial" w:cs="Arial"/>
          <w:sz w:val="20"/>
        </w:rPr>
        <w:t>Ing. Jiří Vrba,</w:t>
      </w:r>
    </w:p>
    <w:p w:rsidR="00AE6071" w:rsidRPr="00512ADC" w:rsidRDefault="00AE6071" w:rsidP="00512ADC">
      <w:pPr>
        <w:spacing w:line="360" w:lineRule="auto"/>
        <w:jc w:val="right"/>
        <w:rPr>
          <w:rFonts w:ascii="Arial" w:hAnsi="Arial" w:cs="Arial"/>
          <w:sz w:val="20"/>
        </w:rPr>
      </w:pPr>
      <w:r w:rsidRPr="00512A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Technický ředitel</w:t>
      </w:r>
      <w:r w:rsidRPr="00512ADC">
        <w:rPr>
          <w:rFonts w:ascii="Arial" w:hAnsi="Arial" w:cs="Arial"/>
          <w:sz w:val="20"/>
        </w:rPr>
        <w:t xml:space="preserve"> Schiedel </w:t>
      </w:r>
      <w:r>
        <w:rPr>
          <w:rFonts w:ascii="Arial" w:hAnsi="Arial" w:cs="Arial"/>
          <w:sz w:val="20"/>
        </w:rPr>
        <w:t>s.r.o.</w:t>
      </w:r>
    </w:p>
    <w:p w:rsidR="00AE6071" w:rsidRDefault="00AE6071" w:rsidP="00BB520A">
      <w:pPr>
        <w:spacing w:line="360" w:lineRule="auto"/>
        <w:rPr>
          <w:rFonts w:ascii="Arial" w:hAnsi="Arial" w:cs="Arial"/>
          <w:sz w:val="22"/>
          <w:szCs w:val="24"/>
        </w:rPr>
      </w:pPr>
    </w:p>
    <w:p w:rsidR="00AE6071" w:rsidRDefault="00AE6071" w:rsidP="00BB520A">
      <w:pPr>
        <w:spacing w:line="360" w:lineRule="auto"/>
        <w:rPr>
          <w:rFonts w:ascii="Arial" w:hAnsi="Arial" w:cs="Arial"/>
          <w:sz w:val="22"/>
          <w:szCs w:val="24"/>
        </w:rPr>
      </w:pPr>
    </w:p>
    <w:p w:rsidR="00AE6071" w:rsidRDefault="00AE6071" w:rsidP="00BB520A">
      <w:pPr>
        <w:spacing w:line="360" w:lineRule="auto"/>
        <w:rPr>
          <w:rFonts w:ascii="Arial" w:hAnsi="Arial" w:cs="Arial"/>
          <w:sz w:val="22"/>
          <w:szCs w:val="24"/>
        </w:rPr>
      </w:pPr>
    </w:p>
    <w:p w:rsidR="00AE6071" w:rsidRPr="00211F22" w:rsidRDefault="00AE6071" w:rsidP="00EE755B">
      <w:pPr>
        <w:jc w:val="center"/>
        <w:rPr>
          <w:b/>
        </w:rPr>
      </w:pPr>
      <w:r>
        <w:rPr>
          <w:b/>
        </w:rPr>
        <w:t>Přihláška na seminář</w:t>
      </w:r>
    </w:p>
    <w:p w:rsidR="00AE6071" w:rsidRDefault="00AE6071" w:rsidP="00EE755B">
      <w:pPr>
        <w:jc w:val="center"/>
      </w:pPr>
    </w:p>
    <w:p w:rsidR="00AE6071" w:rsidRDefault="00AE6071" w:rsidP="000A0801">
      <w:pPr>
        <w:pStyle w:val="Nadpis3"/>
        <w:tabs>
          <w:tab w:val="left" w:pos="4536"/>
        </w:tabs>
        <w:spacing w:before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Spalinové cesty a komíny 201</w:t>
      </w:r>
      <w:r w:rsidR="009E7D7D">
        <w:rPr>
          <w:b/>
          <w:bCs/>
          <w:sz w:val="36"/>
          <w:szCs w:val="36"/>
        </w:rPr>
        <w:t>9</w:t>
      </w:r>
    </w:p>
    <w:p w:rsidR="00AE6071" w:rsidRDefault="00AE6071" w:rsidP="00FB5967"/>
    <w:p w:rsidR="00AE6071" w:rsidRDefault="00AE6071" w:rsidP="00FB5967"/>
    <w:p w:rsidR="00AE6071" w:rsidRDefault="00AE6071" w:rsidP="00D2078B">
      <w:pPr>
        <w:framePr w:w="3119" w:h="363" w:hSpace="142" w:wrap="around" w:vAnchor="text" w:hAnchor="page" w:x="4327" w:y="1"/>
        <w:shd w:val="clear" w:color="auto" w:fill="F3F3F3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bookmarkEnd w:id="0"/>
      <w:r w:rsidR="009E7D7D">
        <w:t> </w:t>
      </w:r>
      <w:r w:rsidR="009E7D7D">
        <w:t> </w:t>
      </w:r>
      <w:r w:rsidR="009E7D7D">
        <w:t> </w:t>
      </w:r>
      <w:r w:rsidR="009E7D7D">
        <w:t> </w:t>
      </w:r>
      <w:r w:rsidR="009E7D7D">
        <w:t> </w:t>
      </w:r>
      <w:r>
        <w:fldChar w:fldCharType="end"/>
      </w:r>
    </w:p>
    <w:p w:rsidR="00AE6071" w:rsidRDefault="00AE6071" w:rsidP="00FB5967">
      <w:pPr>
        <w:rPr>
          <w:b/>
        </w:rPr>
      </w:pPr>
      <w:r w:rsidRPr="00D2078B">
        <w:rPr>
          <w:b/>
        </w:rPr>
        <w:t>Termín: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6071" w:rsidRPr="00D2078B" w:rsidRDefault="00AE6071" w:rsidP="00FB5967">
      <w:pPr>
        <w:rPr>
          <w:b/>
        </w:rPr>
      </w:pPr>
      <w:r>
        <w:rPr>
          <w:b/>
        </w:rPr>
        <w:tab/>
      </w:r>
    </w:p>
    <w:p w:rsidR="00AE6071" w:rsidRDefault="00AE6071" w:rsidP="00D2078B">
      <w:pPr>
        <w:framePr w:w="6421" w:h="361" w:hSpace="141" w:wrap="around" w:vAnchor="text" w:hAnchor="page" w:x="4328" w:y="1"/>
        <w:shd w:val="clear" w:color="auto" w:fill="F3F3F3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428FC">
        <w:t> </w:t>
      </w:r>
      <w:r w:rsidR="00D428FC">
        <w:t> </w:t>
      </w:r>
      <w:r w:rsidR="00D428FC">
        <w:t> </w:t>
      </w:r>
      <w:r w:rsidR="00D428FC">
        <w:t> </w:t>
      </w:r>
      <w:r w:rsidR="00D428FC">
        <w:t> </w:t>
      </w:r>
      <w:r>
        <w:fldChar w:fldCharType="end"/>
      </w:r>
    </w:p>
    <w:p w:rsidR="00AE6071" w:rsidRPr="00D2078B" w:rsidRDefault="00AE6071" w:rsidP="00FB5967">
      <w:pPr>
        <w:rPr>
          <w:b/>
        </w:rPr>
      </w:pPr>
      <w:r w:rsidRPr="00D2078B">
        <w:rPr>
          <w:b/>
        </w:rPr>
        <w:t>Místo: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6071" w:rsidRPr="00211F22" w:rsidRDefault="00AE6071" w:rsidP="00EE755B">
      <w:pPr>
        <w:jc w:val="center"/>
        <w:rPr>
          <w:b/>
          <w:szCs w:val="24"/>
        </w:rPr>
      </w:pPr>
    </w:p>
    <w:bookmarkStart w:id="1" w:name="Text2"/>
    <w:p w:rsidR="00AE6071" w:rsidRDefault="00AE6071" w:rsidP="00FB5967">
      <w:pPr>
        <w:framePr w:w="6421" w:h="361" w:hSpace="141" w:wrap="around" w:vAnchor="text" w:hAnchor="page" w:x="4328" w:y="159"/>
        <w:shd w:val="clear" w:color="auto" w:fill="F3F3F3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AE6071" w:rsidRDefault="00AE6071" w:rsidP="00EE755B"/>
    <w:p w:rsidR="00AE6071" w:rsidRPr="00850862" w:rsidRDefault="00AE6071" w:rsidP="00EE755B">
      <w:pPr>
        <w:rPr>
          <w:b/>
        </w:rPr>
      </w:pPr>
      <w:r>
        <w:rPr>
          <w:b/>
        </w:rPr>
        <w:t>Účastník</w:t>
      </w:r>
      <w:r w:rsidRPr="00850862">
        <w:rPr>
          <w:b/>
        </w:rPr>
        <w:t>:</w:t>
      </w:r>
      <w:r w:rsidRPr="00850862">
        <w:rPr>
          <w:b/>
        </w:rPr>
        <w:tab/>
      </w:r>
      <w:r w:rsidRPr="00850862">
        <w:rPr>
          <w:b/>
        </w:rPr>
        <w:tab/>
      </w:r>
      <w:r w:rsidRPr="00850862">
        <w:rPr>
          <w:b/>
        </w:rPr>
        <w:tab/>
      </w:r>
    </w:p>
    <w:p w:rsidR="00AE6071" w:rsidRDefault="00AE6071" w:rsidP="00EE755B"/>
    <w:bookmarkStart w:id="2" w:name="Text3"/>
    <w:p w:rsidR="00AE6071" w:rsidRDefault="00AE6071" w:rsidP="00FB5967">
      <w:pPr>
        <w:framePr w:w="6421" w:h="361" w:hSpace="141" w:wrap="around" w:vAnchor="text" w:hAnchor="page" w:x="4328" w:y="1"/>
        <w:shd w:val="clear" w:color="auto" w:fill="F3F3F3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AE6071" w:rsidRDefault="00AE6071" w:rsidP="00EE755B">
      <w:pPr>
        <w:rPr>
          <w:b/>
        </w:rPr>
      </w:pPr>
      <w:r w:rsidRPr="00850862">
        <w:rPr>
          <w:b/>
        </w:rPr>
        <w:t xml:space="preserve">Název a adresa </w:t>
      </w:r>
      <w:r>
        <w:rPr>
          <w:b/>
        </w:rPr>
        <w:t>firmy:</w:t>
      </w:r>
    </w:p>
    <w:p w:rsidR="00AE6071" w:rsidRDefault="00AE6071" w:rsidP="00EE755B">
      <w:pPr>
        <w:rPr>
          <w:b/>
        </w:rPr>
      </w:pPr>
    </w:p>
    <w:p w:rsidR="00AE6071" w:rsidRDefault="00AE6071" w:rsidP="00D2078B">
      <w:pPr>
        <w:framePr w:w="6421" w:h="361" w:hSpace="141" w:wrap="around" w:vAnchor="text" w:hAnchor="page" w:x="4328" w:y="1"/>
        <w:shd w:val="clear" w:color="auto" w:fill="F3F3F3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E6071" w:rsidRPr="00850862" w:rsidRDefault="00AE6071" w:rsidP="00EE75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6071" w:rsidRDefault="00AE6071" w:rsidP="00EE755B"/>
    <w:bookmarkStart w:id="3" w:name="Text4"/>
    <w:p w:rsidR="00AE6071" w:rsidRDefault="00AE6071" w:rsidP="00FB5967">
      <w:pPr>
        <w:framePr w:w="3119" w:h="363" w:hSpace="142" w:wrap="around" w:vAnchor="text" w:hAnchor="page" w:x="4327" w:y="1"/>
        <w:shd w:val="clear" w:color="auto" w:fill="F3F3F3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AE6071" w:rsidRDefault="00AE6071" w:rsidP="00EE755B">
      <w:r w:rsidRPr="00FB5967">
        <w:rPr>
          <w:b/>
        </w:rPr>
        <w:t>Druh činnosti:</w:t>
      </w:r>
      <w:r w:rsidRPr="00FB5967">
        <w:rPr>
          <w:b/>
        </w:rPr>
        <w:tab/>
      </w:r>
      <w:r w:rsidRPr="00FB5967">
        <w:rPr>
          <w:b/>
        </w:rPr>
        <w:tab/>
      </w:r>
      <w:r w:rsidRPr="00FB5967">
        <w:rPr>
          <w:b/>
        </w:rPr>
        <w:tab/>
      </w:r>
      <w:r>
        <w:tab/>
      </w:r>
      <w:r w:rsidRPr="000A0801">
        <w:rPr>
          <w:sz w:val="20"/>
        </w:rPr>
        <w:t xml:space="preserve">(Projekce, Stav. </w:t>
      </w:r>
      <w:r>
        <w:rPr>
          <w:sz w:val="20"/>
        </w:rPr>
        <w:t>f</w:t>
      </w:r>
      <w:r w:rsidRPr="000A0801">
        <w:rPr>
          <w:sz w:val="20"/>
        </w:rPr>
        <w:t>irma,</w:t>
      </w:r>
      <w:r>
        <w:t xml:space="preserve"> </w:t>
      </w:r>
      <w:r w:rsidRPr="00556231">
        <w:rPr>
          <w:sz w:val="20"/>
        </w:rPr>
        <w:t>Škola…)</w:t>
      </w:r>
    </w:p>
    <w:p w:rsidR="00AE6071" w:rsidRDefault="00AE6071" w:rsidP="00EE755B"/>
    <w:p w:rsidR="00AE6071" w:rsidRDefault="00AE6071" w:rsidP="00EE755B"/>
    <w:bookmarkStart w:id="4" w:name="Text5"/>
    <w:p w:rsidR="00AE6071" w:rsidRDefault="00AE6071" w:rsidP="00FB5967">
      <w:pPr>
        <w:framePr w:w="3119" w:h="363" w:hSpace="142" w:wrap="around" w:vAnchor="text" w:hAnchor="page" w:x="4327" w:y="1"/>
        <w:shd w:val="clear" w:color="auto" w:fill="F3F3F3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AE6071" w:rsidRPr="00FB5967" w:rsidRDefault="00AE6071" w:rsidP="00EE755B">
      <w:pPr>
        <w:rPr>
          <w:b/>
        </w:rPr>
      </w:pPr>
      <w:r w:rsidRPr="00FB5967">
        <w:rPr>
          <w:b/>
        </w:rPr>
        <w:t>Telefon:</w:t>
      </w:r>
    </w:p>
    <w:p w:rsidR="00AE6071" w:rsidRDefault="00AE6071" w:rsidP="00EE755B"/>
    <w:p w:rsidR="00AE6071" w:rsidRDefault="00AE6071" w:rsidP="00EE755B"/>
    <w:bookmarkStart w:id="5" w:name="Text6"/>
    <w:p w:rsidR="00AE6071" w:rsidRDefault="00AE6071" w:rsidP="00FB5967">
      <w:pPr>
        <w:framePr w:w="3119" w:h="363" w:hSpace="142" w:wrap="around" w:vAnchor="text" w:hAnchor="page" w:x="4327" w:y="1"/>
        <w:shd w:val="clear" w:color="auto" w:fill="F3F3F3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:rsidR="00AE6071" w:rsidRPr="00FB5967" w:rsidRDefault="00AE6071" w:rsidP="00EE755B">
      <w:pPr>
        <w:rPr>
          <w:b/>
        </w:rPr>
      </w:pPr>
      <w:r w:rsidRPr="00FB5967">
        <w:rPr>
          <w:b/>
        </w:rPr>
        <w:t>Email:</w:t>
      </w:r>
    </w:p>
    <w:p w:rsidR="00AE6071" w:rsidRDefault="00AE6071" w:rsidP="00EE755B"/>
    <w:p w:rsidR="00AE6071" w:rsidRDefault="00AE6071" w:rsidP="00EE755B"/>
    <w:p w:rsidR="00AE6071" w:rsidRDefault="00AE6071" w:rsidP="00EE755B"/>
    <w:bookmarkStart w:id="6" w:name="Text7"/>
    <w:p w:rsidR="00AE6071" w:rsidRDefault="00AE6071" w:rsidP="00FB5967">
      <w:pPr>
        <w:framePr w:w="6421" w:h="361" w:hSpace="141" w:wrap="around" w:vAnchor="text" w:hAnchor="page" w:x="4328" w:y="1"/>
        <w:shd w:val="clear" w:color="auto" w:fill="F3F3F3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AE6071" w:rsidRPr="00FB5967" w:rsidRDefault="00AE6071" w:rsidP="00EE755B">
      <w:pPr>
        <w:rPr>
          <w:b/>
        </w:rPr>
      </w:pPr>
      <w:r w:rsidRPr="00FB5967">
        <w:rPr>
          <w:b/>
        </w:rPr>
        <w:t>Poznámka:</w:t>
      </w:r>
    </w:p>
    <w:p w:rsidR="00AE6071" w:rsidRDefault="00AE6071" w:rsidP="00EE755B"/>
    <w:bookmarkStart w:id="7" w:name="Text8"/>
    <w:p w:rsidR="00AE6071" w:rsidRDefault="00AE6071" w:rsidP="00FB5967">
      <w:pPr>
        <w:framePr w:w="6421" w:h="361" w:hSpace="141" w:wrap="around" w:vAnchor="text" w:hAnchor="page" w:x="4328" w:y="1"/>
        <w:shd w:val="clear" w:color="auto" w:fill="F3F3F3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AE6071" w:rsidRDefault="00AE6071" w:rsidP="00EE755B"/>
    <w:p w:rsidR="00AE6071" w:rsidRDefault="00AE6071" w:rsidP="00EE755B"/>
    <w:bookmarkStart w:id="8" w:name="Text9"/>
    <w:p w:rsidR="00AE6071" w:rsidRDefault="00AE6071" w:rsidP="00FB5967">
      <w:pPr>
        <w:framePr w:w="6421" w:h="361" w:hSpace="141" w:wrap="around" w:vAnchor="text" w:hAnchor="page" w:x="4328" w:y="1"/>
        <w:shd w:val="clear" w:color="auto" w:fill="F3F3F3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E6071" w:rsidRDefault="00AE6071" w:rsidP="00EE755B"/>
    <w:p w:rsidR="00AE6071" w:rsidRDefault="00AE6071" w:rsidP="00EE755B"/>
    <w:p w:rsidR="00AE6071" w:rsidRDefault="00AE6071"/>
    <w:p w:rsidR="00AE6071" w:rsidRDefault="00AE6071">
      <w:pPr>
        <w:pStyle w:val="Nadpis5"/>
      </w:pPr>
    </w:p>
    <w:p w:rsidR="009E7D7D" w:rsidRDefault="009E7D7D" w:rsidP="009E7D7D"/>
    <w:p w:rsidR="009E7D7D" w:rsidRPr="009E7D7D" w:rsidRDefault="009E7D7D" w:rsidP="009E7D7D"/>
    <w:p w:rsidR="00AE6071" w:rsidRDefault="00AE6071">
      <w:pPr>
        <w:rPr>
          <w:sz w:val="20"/>
        </w:rPr>
      </w:pPr>
    </w:p>
    <w:p w:rsidR="00AE6071" w:rsidRDefault="00AE6071">
      <w:pPr>
        <w:rPr>
          <w:sz w:val="20"/>
        </w:rPr>
      </w:pPr>
    </w:p>
    <w:p w:rsidR="00AE6071" w:rsidRDefault="00AE6071" w:rsidP="00FB5967">
      <w:pPr>
        <w:tabs>
          <w:tab w:val="left" w:pos="4536"/>
        </w:tabs>
        <w:jc w:val="center"/>
        <w:rPr>
          <w:b/>
          <w:szCs w:val="24"/>
        </w:rPr>
      </w:pPr>
      <w:r w:rsidRPr="00FB5967">
        <w:rPr>
          <w:b/>
          <w:szCs w:val="24"/>
        </w:rPr>
        <w:t xml:space="preserve">Přihlášku </w:t>
      </w:r>
      <w:r w:rsidRPr="00FB5967">
        <w:rPr>
          <w:b/>
          <w:bCs/>
          <w:szCs w:val="24"/>
        </w:rPr>
        <w:t>doručte</w:t>
      </w:r>
      <w:r w:rsidRPr="00FB5967">
        <w:rPr>
          <w:b/>
          <w:szCs w:val="24"/>
        </w:rPr>
        <w:t xml:space="preserve"> </w:t>
      </w:r>
      <w:r w:rsidRPr="00FB5967">
        <w:rPr>
          <w:b/>
          <w:bCs/>
          <w:szCs w:val="24"/>
        </w:rPr>
        <w:t>nejpozději 5 dní</w:t>
      </w:r>
      <w:r w:rsidRPr="00FB5967">
        <w:rPr>
          <w:b/>
          <w:szCs w:val="24"/>
        </w:rPr>
        <w:t xml:space="preserve"> před termínem semináře emailem na adresu:</w:t>
      </w:r>
    </w:p>
    <w:p w:rsidR="00AE6071" w:rsidRPr="00FB5967" w:rsidRDefault="00AE6071" w:rsidP="00FB5967">
      <w:pPr>
        <w:tabs>
          <w:tab w:val="left" w:pos="4536"/>
        </w:tabs>
        <w:jc w:val="center"/>
        <w:rPr>
          <w:b/>
          <w:szCs w:val="24"/>
        </w:rPr>
      </w:pPr>
    </w:p>
    <w:p w:rsidR="00AE6071" w:rsidRPr="00FB5967" w:rsidRDefault="00AE6071" w:rsidP="00FB5967">
      <w:pPr>
        <w:tabs>
          <w:tab w:val="left" w:pos="4536"/>
        </w:tabs>
        <w:jc w:val="center"/>
        <w:rPr>
          <w:b/>
          <w:szCs w:val="24"/>
        </w:rPr>
      </w:pPr>
      <w:r>
        <w:rPr>
          <w:b/>
          <w:szCs w:val="24"/>
        </w:rPr>
        <w:t>email: veronika.bukesova@schiedel.com</w:t>
      </w:r>
    </w:p>
    <w:p w:rsidR="00AE6071" w:rsidRPr="00FB5967" w:rsidRDefault="00AE6071" w:rsidP="00FB5967">
      <w:pPr>
        <w:tabs>
          <w:tab w:val="left" w:pos="4536"/>
        </w:tabs>
        <w:jc w:val="center"/>
        <w:rPr>
          <w:b/>
          <w:szCs w:val="24"/>
        </w:rPr>
      </w:pPr>
    </w:p>
    <w:p w:rsidR="00AE6071" w:rsidRDefault="00AE6071" w:rsidP="00D2078B">
      <w:pPr>
        <w:tabs>
          <w:tab w:val="left" w:pos="4536"/>
        </w:tabs>
        <w:jc w:val="center"/>
        <w:rPr>
          <w:sz w:val="20"/>
        </w:rPr>
      </w:pPr>
      <w:r>
        <w:rPr>
          <w:szCs w:val="24"/>
        </w:rPr>
        <w:t>Přihlášku vyplňte jako formulář MS Word.</w:t>
      </w:r>
      <w:r w:rsidRPr="00FB5967">
        <w:rPr>
          <w:szCs w:val="24"/>
        </w:rPr>
        <w:t xml:space="preserve">V případě více zájemců můžete využít pole „Poznámka“ nebo je možné </w:t>
      </w:r>
      <w:r>
        <w:rPr>
          <w:szCs w:val="24"/>
        </w:rPr>
        <w:t>přihlášku</w:t>
      </w:r>
      <w:r w:rsidRPr="00FB5967">
        <w:rPr>
          <w:szCs w:val="24"/>
        </w:rPr>
        <w:t xml:space="preserve"> kopírovat.</w:t>
      </w:r>
      <w:r>
        <w:rPr>
          <w:sz w:val="20"/>
        </w:rPr>
        <w:t xml:space="preserve"> </w:t>
      </w:r>
    </w:p>
    <w:sectPr w:rsidR="00AE6071" w:rsidSect="001103D3">
      <w:headerReference w:type="default" r:id="rId7"/>
      <w:footerReference w:type="default" r:id="rId8"/>
      <w:pgSz w:w="11906" w:h="16838" w:code="9"/>
      <w:pgMar w:top="1383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2E" w:rsidRDefault="0056592E">
      <w:r>
        <w:separator/>
      </w:r>
    </w:p>
  </w:endnote>
  <w:endnote w:type="continuationSeparator" w:id="0">
    <w:p w:rsidR="0056592E" w:rsidRDefault="0056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071" w:rsidRDefault="0043745F" w:rsidP="0054053A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BBB69" wp14:editId="067159B7">
          <wp:simplePos x="0" y="0"/>
          <wp:positionH relativeFrom="column">
            <wp:posOffset>4756785</wp:posOffset>
          </wp:positionH>
          <wp:positionV relativeFrom="paragraph">
            <wp:posOffset>-24765</wp:posOffset>
          </wp:positionV>
          <wp:extent cx="1428750" cy="35859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T19-Logo-Standard-Industries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5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2E" w:rsidRDefault="0056592E">
      <w:r>
        <w:separator/>
      </w:r>
    </w:p>
  </w:footnote>
  <w:footnote w:type="continuationSeparator" w:id="0">
    <w:p w:rsidR="0056592E" w:rsidRDefault="0056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071" w:rsidRDefault="0043745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700BA" wp14:editId="1EE38616">
          <wp:simplePos x="0" y="0"/>
          <wp:positionH relativeFrom="column">
            <wp:posOffset>5642610</wp:posOffset>
          </wp:positionH>
          <wp:positionV relativeFrom="paragraph">
            <wp:posOffset>-126365</wp:posOffset>
          </wp:positionV>
          <wp:extent cx="723900" cy="7239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-2019-3cm-Prin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61AD8"/>
    <w:multiLevelType w:val="hybridMultilevel"/>
    <w:tmpl w:val="6292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81"/>
    <w:rsid w:val="00005A44"/>
    <w:rsid w:val="00027582"/>
    <w:rsid w:val="00054781"/>
    <w:rsid w:val="000642D0"/>
    <w:rsid w:val="00090EFD"/>
    <w:rsid w:val="000956FC"/>
    <w:rsid w:val="000A0801"/>
    <w:rsid w:val="001102A9"/>
    <w:rsid w:val="001103D3"/>
    <w:rsid w:val="00115C47"/>
    <w:rsid w:val="00131789"/>
    <w:rsid w:val="00150702"/>
    <w:rsid w:val="00150C0D"/>
    <w:rsid w:val="001526E9"/>
    <w:rsid w:val="0018136A"/>
    <w:rsid w:val="00194340"/>
    <w:rsid w:val="001977EA"/>
    <w:rsid w:val="001D5DB5"/>
    <w:rsid w:val="001E29A8"/>
    <w:rsid w:val="0020519D"/>
    <w:rsid w:val="00211F22"/>
    <w:rsid w:val="0023223A"/>
    <w:rsid w:val="0028700F"/>
    <w:rsid w:val="0029334A"/>
    <w:rsid w:val="002E3224"/>
    <w:rsid w:val="002F58F5"/>
    <w:rsid w:val="00312B45"/>
    <w:rsid w:val="0034437E"/>
    <w:rsid w:val="00395DCD"/>
    <w:rsid w:val="003A2B42"/>
    <w:rsid w:val="003A61B2"/>
    <w:rsid w:val="003B7C16"/>
    <w:rsid w:val="003C3790"/>
    <w:rsid w:val="003E14DB"/>
    <w:rsid w:val="00403DF6"/>
    <w:rsid w:val="00407F85"/>
    <w:rsid w:val="00427E59"/>
    <w:rsid w:val="00432884"/>
    <w:rsid w:val="0043745F"/>
    <w:rsid w:val="00461650"/>
    <w:rsid w:val="0048202C"/>
    <w:rsid w:val="00491EF9"/>
    <w:rsid w:val="004B1565"/>
    <w:rsid w:val="004C12C3"/>
    <w:rsid w:val="004D6810"/>
    <w:rsid w:val="004E6101"/>
    <w:rsid w:val="00512ADC"/>
    <w:rsid w:val="0054053A"/>
    <w:rsid w:val="00540FD5"/>
    <w:rsid w:val="00550D01"/>
    <w:rsid w:val="00556231"/>
    <w:rsid w:val="0056592E"/>
    <w:rsid w:val="00577181"/>
    <w:rsid w:val="00582A05"/>
    <w:rsid w:val="005C4F95"/>
    <w:rsid w:val="0065779A"/>
    <w:rsid w:val="006645AA"/>
    <w:rsid w:val="006A1D48"/>
    <w:rsid w:val="006B4AC6"/>
    <w:rsid w:val="006C21E0"/>
    <w:rsid w:val="006D1218"/>
    <w:rsid w:val="006D33E5"/>
    <w:rsid w:val="006E5A82"/>
    <w:rsid w:val="006E63C6"/>
    <w:rsid w:val="006F173B"/>
    <w:rsid w:val="006F4684"/>
    <w:rsid w:val="00700A0D"/>
    <w:rsid w:val="007127E7"/>
    <w:rsid w:val="00734BCF"/>
    <w:rsid w:val="00770614"/>
    <w:rsid w:val="007C1A91"/>
    <w:rsid w:val="007F644C"/>
    <w:rsid w:val="007F714D"/>
    <w:rsid w:val="008047A7"/>
    <w:rsid w:val="00807AEA"/>
    <w:rsid w:val="00814499"/>
    <w:rsid w:val="00823DFF"/>
    <w:rsid w:val="008411D3"/>
    <w:rsid w:val="00846584"/>
    <w:rsid w:val="00850862"/>
    <w:rsid w:val="00877B61"/>
    <w:rsid w:val="008A144F"/>
    <w:rsid w:val="008A7102"/>
    <w:rsid w:val="008B7644"/>
    <w:rsid w:val="008E0843"/>
    <w:rsid w:val="008E7ABF"/>
    <w:rsid w:val="009030AC"/>
    <w:rsid w:val="00903D03"/>
    <w:rsid w:val="00907439"/>
    <w:rsid w:val="00925773"/>
    <w:rsid w:val="009528F1"/>
    <w:rsid w:val="00972F52"/>
    <w:rsid w:val="009773CB"/>
    <w:rsid w:val="00993F9A"/>
    <w:rsid w:val="009B7FDB"/>
    <w:rsid w:val="009E7D7D"/>
    <w:rsid w:val="009F1A2C"/>
    <w:rsid w:val="00A10A32"/>
    <w:rsid w:val="00A14043"/>
    <w:rsid w:val="00A217E5"/>
    <w:rsid w:val="00A54CB6"/>
    <w:rsid w:val="00A61323"/>
    <w:rsid w:val="00A621CE"/>
    <w:rsid w:val="00A77690"/>
    <w:rsid w:val="00A85E0B"/>
    <w:rsid w:val="00A9351B"/>
    <w:rsid w:val="00AB333A"/>
    <w:rsid w:val="00AC0D5F"/>
    <w:rsid w:val="00AC415C"/>
    <w:rsid w:val="00AC6905"/>
    <w:rsid w:val="00AE6071"/>
    <w:rsid w:val="00AF35DB"/>
    <w:rsid w:val="00AF62A7"/>
    <w:rsid w:val="00B307D8"/>
    <w:rsid w:val="00B33905"/>
    <w:rsid w:val="00B362F6"/>
    <w:rsid w:val="00B36A7B"/>
    <w:rsid w:val="00B6130B"/>
    <w:rsid w:val="00B63226"/>
    <w:rsid w:val="00B715A9"/>
    <w:rsid w:val="00B75D4B"/>
    <w:rsid w:val="00BA22E9"/>
    <w:rsid w:val="00BB520A"/>
    <w:rsid w:val="00BD7F24"/>
    <w:rsid w:val="00C051C6"/>
    <w:rsid w:val="00C13603"/>
    <w:rsid w:val="00C16F81"/>
    <w:rsid w:val="00C53A49"/>
    <w:rsid w:val="00C7538F"/>
    <w:rsid w:val="00C81830"/>
    <w:rsid w:val="00CB0707"/>
    <w:rsid w:val="00CC66A9"/>
    <w:rsid w:val="00CE2251"/>
    <w:rsid w:val="00CF65F9"/>
    <w:rsid w:val="00D15234"/>
    <w:rsid w:val="00D2078B"/>
    <w:rsid w:val="00D428FC"/>
    <w:rsid w:val="00D600EB"/>
    <w:rsid w:val="00D64497"/>
    <w:rsid w:val="00D722CA"/>
    <w:rsid w:val="00DF0F25"/>
    <w:rsid w:val="00EA6B8F"/>
    <w:rsid w:val="00ED21EA"/>
    <w:rsid w:val="00ED5C40"/>
    <w:rsid w:val="00ED72D8"/>
    <w:rsid w:val="00EE2832"/>
    <w:rsid w:val="00EE755B"/>
    <w:rsid w:val="00F37DBD"/>
    <w:rsid w:val="00F507CA"/>
    <w:rsid w:val="00FA1110"/>
    <w:rsid w:val="00FA132E"/>
    <w:rsid w:val="00FB5967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C286F12-555A-4029-A0B6-AA8E89C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63226"/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63226"/>
    <w:pPr>
      <w:keepNext/>
      <w:tabs>
        <w:tab w:val="left" w:pos="397"/>
      </w:tabs>
      <w:spacing w:before="240" w:after="60"/>
      <w:ind w:left="397" w:hanging="397"/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63226"/>
    <w:pPr>
      <w:keepNext/>
      <w:tabs>
        <w:tab w:val="left" w:pos="1080"/>
      </w:tabs>
      <w:ind w:left="397" w:hanging="397"/>
      <w:outlineLvl w:val="1"/>
    </w:pPr>
    <w:rPr>
      <w:b/>
      <w:kern w:val="28"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63226"/>
    <w:pPr>
      <w:keepNext/>
      <w:ind w:firstLine="567"/>
      <w:jc w:val="center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uiPriority w:val="99"/>
    <w:qFormat/>
    <w:rsid w:val="00B6322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63226"/>
    <w:pPr>
      <w:keepNext/>
      <w:ind w:firstLine="567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E5A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E5A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E5A8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E5A8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E5A82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B632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5A82"/>
    <w:rPr>
      <w:rFonts w:ascii="Arial Narrow" w:hAnsi="Arial Narrow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632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E5A82"/>
    <w:rPr>
      <w:rFonts w:ascii="Arial Narrow" w:hAnsi="Arial Narrow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B63226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1103D3"/>
    <w:rPr>
      <w:rFonts w:ascii="Arial Narrow" w:hAnsi="Arial Narrow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10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03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Schiedel s</vt:lpstr>
    </vt:vector>
  </TitlesOfParts>
  <Company>Schiedel s.r.o.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Schiedel s</dc:title>
  <dc:creator>Ing. Bohuslav Kubín</dc:creator>
  <cp:lastModifiedBy>Baťhová</cp:lastModifiedBy>
  <cp:revision>2</cp:revision>
  <cp:lastPrinted>2019-10-11T08:29:00Z</cp:lastPrinted>
  <dcterms:created xsi:type="dcterms:W3CDTF">2019-10-11T08:39:00Z</dcterms:created>
  <dcterms:modified xsi:type="dcterms:W3CDTF">2019-10-11T08:39:00Z</dcterms:modified>
</cp:coreProperties>
</file>